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20425" w14:textId="71639E7F" w:rsidR="00E21130" w:rsidRPr="00C06252" w:rsidRDefault="00E21130" w:rsidP="00E21130">
      <w:pPr>
        <w:pStyle w:val="Estilo2"/>
        <w:tabs>
          <w:tab w:val="clear" w:pos="4242"/>
        </w:tabs>
        <w:jc w:val="center"/>
        <w:rPr>
          <w:rFonts w:cs="Arial"/>
          <w:color w:val="404040" w:themeColor="text1" w:themeTint="BF"/>
          <w:sz w:val="40"/>
          <w:szCs w:val="72"/>
        </w:rPr>
      </w:pPr>
      <w:r w:rsidRPr="00C06252">
        <w:rPr>
          <w:rFonts w:cs="Arial"/>
          <w:color w:val="404040" w:themeColor="text1" w:themeTint="BF"/>
          <w:sz w:val="40"/>
          <w:szCs w:val="72"/>
        </w:rPr>
        <w:t xml:space="preserve">Evaluación Sumativa </w:t>
      </w:r>
      <w:r w:rsidR="00F2783B">
        <w:rPr>
          <w:rFonts w:cs="Arial"/>
          <w:color w:val="404040" w:themeColor="text1" w:themeTint="BF"/>
          <w:sz w:val="40"/>
          <w:szCs w:val="72"/>
        </w:rPr>
        <w:t>1</w:t>
      </w:r>
      <w:r w:rsidRPr="00C06252">
        <w:rPr>
          <w:rFonts w:cs="Arial"/>
          <w:color w:val="404040" w:themeColor="text1" w:themeTint="BF"/>
          <w:sz w:val="40"/>
          <w:szCs w:val="72"/>
        </w:rPr>
        <w:t xml:space="preserve">: </w:t>
      </w:r>
      <w:r w:rsidR="00F2783B">
        <w:rPr>
          <w:rFonts w:cs="Arial"/>
          <w:color w:val="404040" w:themeColor="text1" w:themeTint="BF"/>
          <w:sz w:val="40"/>
          <w:szCs w:val="72"/>
        </w:rPr>
        <w:t>Cálculo Aplicado (30%)</w:t>
      </w:r>
    </w:p>
    <w:p w14:paraId="6B813517" w14:textId="0525CF65" w:rsidR="00EB0C4E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  <w:r w:rsidRPr="00C06252">
        <w:rPr>
          <w:b/>
          <w:color w:val="404040" w:themeColor="text1" w:themeTint="BF"/>
          <w:sz w:val="32"/>
        </w:rPr>
        <w:t xml:space="preserve"> </w:t>
      </w:r>
      <w:r w:rsidR="00EB0C4E" w:rsidRPr="00C06252">
        <w:rPr>
          <w:b/>
          <w:color w:val="404040" w:themeColor="text1" w:themeTint="BF"/>
          <w:sz w:val="32"/>
        </w:rPr>
        <w:t>(Pauta de corrección)</w:t>
      </w:r>
    </w:p>
    <w:p w14:paraId="56DEB44E" w14:textId="77777777" w:rsidR="00BB3B67" w:rsidRPr="00C06252" w:rsidRDefault="00BB3B67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p w14:paraId="5F726594" w14:textId="77777777" w:rsidR="00E21130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441"/>
        <w:gridCol w:w="553"/>
        <w:gridCol w:w="387"/>
        <w:gridCol w:w="1700"/>
        <w:gridCol w:w="1133"/>
        <w:gridCol w:w="1132"/>
        <w:gridCol w:w="1405"/>
        <w:gridCol w:w="1643"/>
      </w:tblGrid>
      <w:tr w:rsidR="00C06252" w:rsidRPr="00C06252" w14:paraId="78A10C62" w14:textId="77777777" w:rsidTr="008340C1">
        <w:tc>
          <w:tcPr>
            <w:tcW w:w="2008" w:type="dxa"/>
            <w:gridSpan w:val="2"/>
            <w:shd w:val="clear" w:color="auto" w:fill="F8F8F8"/>
          </w:tcPr>
          <w:p w14:paraId="17917922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ÁREA ACADÉMICA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42E0DD26" w14:textId="555D5CAA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Minería</w:t>
            </w:r>
          </w:p>
        </w:tc>
        <w:tc>
          <w:tcPr>
            <w:tcW w:w="1134" w:type="dxa"/>
            <w:shd w:val="clear" w:color="auto" w:fill="F8F8F8"/>
          </w:tcPr>
          <w:p w14:paraId="4790E5CD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CARRERA</w:t>
            </w:r>
          </w:p>
        </w:tc>
        <w:tc>
          <w:tcPr>
            <w:tcW w:w="3077" w:type="dxa"/>
            <w:gridSpan w:val="2"/>
            <w:shd w:val="clear" w:color="auto" w:fill="auto"/>
          </w:tcPr>
          <w:p w14:paraId="1CCCD200" w14:textId="5F606018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Ingeniería en Minas</w:t>
            </w:r>
          </w:p>
        </w:tc>
      </w:tr>
      <w:tr w:rsidR="00C06252" w:rsidRPr="00C06252" w14:paraId="52428989" w14:textId="77777777" w:rsidTr="008340C1">
        <w:tc>
          <w:tcPr>
            <w:tcW w:w="1441" w:type="dxa"/>
            <w:shd w:val="clear" w:color="auto" w:fill="F8F8F8"/>
          </w:tcPr>
          <w:p w14:paraId="55650941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ASIGNATURA</w:t>
            </w:r>
          </w:p>
        </w:tc>
        <w:tc>
          <w:tcPr>
            <w:tcW w:w="4961" w:type="dxa"/>
            <w:gridSpan w:val="5"/>
          </w:tcPr>
          <w:p w14:paraId="2020F3FB" w14:textId="0FBEC56E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Cálculo Aplicado</w:t>
            </w:r>
          </w:p>
        </w:tc>
        <w:tc>
          <w:tcPr>
            <w:tcW w:w="1418" w:type="dxa"/>
            <w:shd w:val="clear" w:color="auto" w:fill="F8F8F8"/>
          </w:tcPr>
          <w:p w14:paraId="2B3CB735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CÓDIGO</w:t>
            </w:r>
          </w:p>
        </w:tc>
        <w:tc>
          <w:tcPr>
            <w:tcW w:w="1659" w:type="dxa"/>
          </w:tcPr>
          <w:p w14:paraId="534D299F" w14:textId="38D74EB6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MTCM01-663</w:t>
            </w:r>
          </w:p>
        </w:tc>
      </w:tr>
      <w:tr w:rsidR="00C06252" w:rsidRPr="00C06252" w14:paraId="6EFD260B" w14:textId="77777777" w:rsidTr="008340C1">
        <w:tc>
          <w:tcPr>
            <w:tcW w:w="1441" w:type="dxa"/>
            <w:shd w:val="clear" w:color="auto" w:fill="F8F8F8"/>
          </w:tcPr>
          <w:p w14:paraId="5DA31F44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SEDE</w:t>
            </w:r>
          </w:p>
        </w:tc>
        <w:tc>
          <w:tcPr>
            <w:tcW w:w="2693" w:type="dxa"/>
            <w:gridSpan w:val="3"/>
            <w:shd w:val="clear" w:color="auto" w:fill="auto"/>
          </w:tcPr>
          <w:p w14:paraId="55F34D04" w14:textId="271A0D14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Renca</w:t>
            </w:r>
          </w:p>
        </w:tc>
        <w:tc>
          <w:tcPr>
            <w:tcW w:w="1134" w:type="dxa"/>
            <w:shd w:val="clear" w:color="auto" w:fill="F8F8F8"/>
          </w:tcPr>
          <w:p w14:paraId="71DE8012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DOCENTE</w:t>
            </w:r>
          </w:p>
        </w:tc>
        <w:tc>
          <w:tcPr>
            <w:tcW w:w="4211" w:type="dxa"/>
            <w:gridSpan w:val="3"/>
            <w:shd w:val="clear" w:color="auto" w:fill="auto"/>
          </w:tcPr>
          <w:p w14:paraId="7FE428C6" w14:textId="08D86C2B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Carlos Ruz Leiva</w:t>
            </w:r>
          </w:p>
        </w:tc>
      </w:tr>
      <w:tr w:rsidR="00C06252" w:rsidRPr="00C06252" w14:paraId="01B8E1BB" w14:textId="77777777" w:rsidTr="008340C1">
        <w:tc>
          <w:tcPr>
            <w:tcW w:w="2405" w:type="dxa"/>
            <w:gridSpan w:val="3"/>
            <w:shd w:val="clear" w:color="auto" w:fill="F8F8F8"/>
          </w:tcPr>
          <w:p w14:paraId="00A9666A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Unidad de Aprendizaje</w:t>
            </w:r>
          </w:p>
        </w:tc>
        <w:tc>
          <w:tcPr>
            <w:tcW w:w="1729" w:type="dxa"/>
          </w:tcPr>
          <w:p w14:paraId="7DCAB211" w14:textId="71BA5D93" w:rsidR="00E21130" w:rsidRPr="00C06252" w:rsidRDefault="00E21130" w:rsidP="00E21130">
            <w:pPr>
              <w:spacing w:line="240" w:lineRule="auto"/>
              <w:rPr>
                <w:color w:val="404040" w:themeColor="text1" w:themeTint="BF"/>
              </w:rPr>
            </w:pPr>
            <w:r w:rsidRPr="00C06252">
              <w:rPr>
                <w:color w:val="404040" w:themeColor="text1" w:themeTint="BF"/>
              </w:rPr>
              <w:t>N°</w:t>
            </w:r>
            <w:r w:rsidR="00F2783B">
              <w:rPr>
                <w:color w:val="404040" w:themeColor="text1" w:themeTint="BF"/>
              </w:rPr>
              <w:t>1</w:t>
            </w:r>
          </w:p>
        </w:tc>
        <w:tc>
          <w:tcPr>
            <w:tcW w:w="2268" w:type="dxa"/>
            <w:gridSpan w:val="2"/>
            <w:shd w:val="clear" w:color="auto" w:fill="F8F8F8"/>
          </w:tcPr>
          <w:p w14:paraId="641E33E8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proofErr w:type="gramStart"/>
            <w:r w:rsidRPr="00C06252">
              <w:rPr>
                <w:b/>
                <w:color w:val="404040" w:themeColor="text1" w:themeTint="BF"/>
              </w:rPr>
              <w:t>Criterios a Evaluar</w:t>
            </w:r>
            <w:proofErr w:type="gramEnd"/>
          </w:p>
        </w:tc>
        <w:tc>
          <w:tcPr>
            <w:tcW w:w="3077" w:type="dxa"/>
            <w:gridSpan w:val="2"/>
          </w:tcPr>
          <w:p w14:paraId="75BA28B7" w14:textId="00E67CCF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De 1.1.1 al 1.3.4</w:t>
            </w:r>
          </w:p>
        </w:tc>
      </w:tr>
      <w:tr w:rsidR="00C06252" w:rsidRPr="00C06252" w14:paraId="45DB8ADC" w14:textId="77777777" w:rsidTr="008340C1">
        <w:tc>
          <w:tcPr>
            <w:tcW w:w="1441" w:type="dxa"/>
            <w:shd w:val="clear" w:color="auto" w:fill="F8F8F8"/>
          </w:tcPr>
          <w:p w14:paraId="2CB8701E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 xml:space="preserve">DURACIÓN </w:t>
            </w:r>
          </w:p>
        </w:tc>
        <w:tc>
          <w:tcPr>
            <w:tcW w:w="2693" w:type="dxa"/>
            <w:gridSpan w:val="3"/>
            <w:shd w:val="clear" w:color="auto" w:fill="auto"/>
          </w:tcPr>
          <w:p w14:paraId="3AB1F6AF" w14:textId="2D9B945D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90</w:t>
            </w:r>
            <w:r w:rsidR="00E21130" w:rsidRPr="00C06252">
              <w:rPr>
                <w:color w:val="404040" w:themeColor="text1" w:themeTint="BF"/>
              </w:rPr>
              <w:t xml:space="preserve"> minutos</w:t>
            </w:r>
          </w:p>
        </w:tc>
        <w:tc>
          <w:tcPr>
            <w:tcW w:w="2268" w:type="dxa"/>
            <w:gridSpan w:val="2"/>
            <w:shd w:val="clear" w:color="auto" w:fill="F8F8F8"/>
          </w:tcPr>
          <w:p w14:paraId="58516280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FECHA</w:t>
            </w:r>
          </w:p>
        </w:tc>
        <w:tc>
          <w:tcPr>
            <w:tcW w:w="3077" w:type="dxa"/>
            <w:gridSpan w:val="2"/>
            <w:shd w:val="clear" w:color="auto" w:fill="auto"/>
          </w:tcPr>
          <w:p w14:paraId="453CBAEA" w14:textId="6E77DE1B" w:rsidR="00E21130" w:rsidRPr="00C06252" w:rsidRDefault="00F2783B" w:rsidP="00F2783B">
            <w:pPr>
              <w:spacing w:line="240" w:lineRule="auto"/>
              <w:jc w:val="center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16-04-2019</w:t>
            </w:r>
          </w:p>
        </w:tc>
      </w:tr>
    </w:tbl>
    <w:p w14:paraId="08F71DE6" w14:textId="77777777" w:rsidR="00E21130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p w14:paraId="0B42AA71" w14:textId="77777777" w:rsidR="00E21130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4"/>
      </w:tblGrid>
      <w:tr w:rsidR="00C06252" w:rsidRPr="00C06252" w14:paraId="2F81B033" w14:textId="77777777" w:rsidTr="008340C1">
        <w:tc>
          <w:tcPr>
            <w:tcW w:w="9451" w:type="dxa"/>
          </w:tcPr>
          <w:p w14:paraId="3A63B777" w14:textId="5B253819" w:rsidR="00E21130" w:rsidRPr="00C06252" w:rsidRDefault="00E21130" w:rsidP="00E21130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b/>
                <w:color w:val="404040" w:themeColor="text1" w:themeTint="BF"/>
                <w:sz w:val="20"/>
                <w:szCs w:val="20"/>
              </w:rPr>
              <w:t>INSTRUCCIONES GENERALES:</w:t>
            </w:r>
          </w:p>
          <w:p w14:paraId="1E822341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tabs>
                <w:tab w:val="clear" w:pos="4419"/>
                <w:tab w:val="clear" w:pos="8838"/>
              </w:tabs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La nota 4.0 se obtiene logrando un 60% del puntaje total.</w:t>
            </w:r>
          </w:p>
          <w:p w14:paraId="018F31FC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Utilice lápiz pasta en sus respuestas.</w:t>
            </w:r>
          </w:p>
          <w:p w14:paraId="6D7D3AF4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tabs>
                <w:tab w:val="clear" w:pos="4419"/>
                <w:tab w:val="clear" w:pos="8838"/>
              </w:tabs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Preocúpese de la redacción, ortografía y legibilidad de sus respuestas.</w:t>
            </w:r>
          </w:p>
          <w:p w14:paraId="0799626F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Está prohibido el préstamo (o solicitud) de materiales durante la evaluación.</w:t>
            </w:r>
          </w:p>
          <w:p w14:paraId="010C97B9" w14:textId="77777777" w:rsidR="00E21130" w:rsidRDefault="003667F8" w:rsidP="00E21130">
            <w:pPr>
              <w:pStyle w:val="Encabezado"/>
              <w:numPr>
                <w:ilvl w:val="0"/>
                <w:numId w:val="9"/>
              </w:numPr>
              <w:jc w:val="both"/>
              <w:rPr>
                <w:bCs/>
                <w:color w:val="404040" w:themeColor="text1" w:themeTint="BF"/>
                <w:sz w:val="20"/>
              </w:rPr>
            </w:pPr>
            <w:r w:rsidRPr="00B37D2F">
              <w:rPr>
                <w:bCs/>
                <w:color w:val="404040" w:themeColor="text1" w:themeTint="BF"/>
                <w:sz w:val="20"/>
              </w:rPr>
              <w:t xml:space="preserve">Se prohíbe el uso de celulares, mp3, mp4, </w:t>
            </w:r>
            <w:proofErr w:type="spellStart"/>
            <w:r w:rsidRPr="00B37D2F">
              <w:rPr>
                <w:bCs/>
                <w:color w:val="404040" w:themeColor="text1" w:themeTint="BF"/>
                <w:sz w:val="20"/>
              </w:rPr>
              <w:t>iphone</w:t>
            </w:r>
            <w:proofErr w:type="spellEnd"/>
            <w:r w:rsidRPr="00B37D2F">
              <w:rPr>
                <w:bCs/>
                <w:color w:val="404040" w:themeColor="text1" w:themeTint="BF"/>
                <w:sz w:val="20"/>
              </w:rPr>
              <w:t xml:space="preserve">, </w:t>
            </w:r>
            <w:proofErr w:type="spellStart"/>
            <w:r w:rsidRPr="00B37D2F">
              <w:rPr>
                <w:bCs/>
                <w:color w:val="404040" w:themeColor="text1" w:themeTint="BF"/>
                <w:sz w:val="20"/>
              </w:rPr>
              <w:t>ipod</w:t>
            </w:r>
            <w:proofErr w:type="spellEnd"/>
            <w:r w:rsidRPr="00B37D2F">
              <w:rPr>
                <w:bCs/>
                <w:color w:val="404040" w:themeColor="text1" w:themeTint="BF"/>
                <w:sz w:val="20"/>
              </w:rPr>
              <w:t xml:space="preserve"> o similares durante la evaluación.</w:t>
            </w:r>
            <w:r>
              <w:rPr>
                <w:bCs/>
                <w:color w:val="404040" w:themeColor="text1" w:themeTint="BF"/>
                <w:sz w:val="20"/>
              </w:rPr>
              <w:t xml:space="preserve"> (Según corresponda indicar: Se prohíbe el uso </w:t>
            </w:r>
            <w:r w:rsidRPr="00B37D2F">
              <w:rPr>
                <w:bCs/>
                <w:color w:val="404040" w:themeColor="text1" w:themeTint="BF"/>
                <w:sz w:val="20"/>
              </w:rPr>
              <w:t>de calculadoras</w:t>
            </w:r>
            <w:r>
              <w:rPr>
                <w:bCs/>
                <w:color w:val="404040" w:themeColor="text1" w:themeTint="BF"/>
                <w:sz w:val="20"/>
              </w:rPr>
              <w:t>).</w:t>
            </w:r>
          </w:p>
          <w:p w14:paraId="205672E0" w14:textId="7E0AD7FA" w:rsidR="003667F8" w:rsidRPr="003667F8" w:rsidRDefault="003667F8" w:rsidP="003667F8">
            <w:pPr>
              <w:pStyle w:val="Encabezado"/>
              <w:ind w:left="360"/>
              <w:jc w:val="both"/>
              <w:rPr>
                <w:bCs/>
                <w:color w:val="404040" w:themeColor="text1" w:themeTint="BF"/>
                <w:sz w:val="20"/>
              </w:rPr>
            </w:pPr>
          </w:p>
        </w:tc>
      </w:tr>
    </w:tbl>
    <w:p w14:paraId="069934CD" w14:textId="77777777" w:rsidR="00E21130" w:rsidRDefault="00E21130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p w14:paraId="3907C62B" w14:textId="77777777" w:rsidR="00C40DE6" w:rsidRDefault="00C40DE6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8"/>
      </w:tblGrid>
      <w:tr w:rsidR="00C40DE6" w14:paraId="4F460566" w14:textId="77777777" w:rsidTr="00C40DE6">
        <w:tc>
          <w:tcPr>
            <w:tcW w:w="9358" w:type="dxa"/>
          </w:tcPr>
          <w:p w14:paraId="4C4A0474" w14:textId="77777777" w:rsidR="00C40DE6" w:rsidRPr="00C06252" w:rsidRDefault="00C40DE6" w:rsidP="00C40DE6">
            <w:pPr>
              <w:pStyle w:val="Encabezado"/>
              <w:spacing w:before="120" w:after="120"/>
              <w:jc w:val="both"/>
              <w:rPr>
                <w:b/>
                <w:bCs/>
                <w:color w:val="404040" w:themeColor="text1" w:themeTint="BF"/>
              </w:rPr>
            </w:pPr>
            <w:r w:rsidRPr="00C06252">
              <w:rPr>
                <w:b/>
                <w:bCs/>
                <w:color w:val="404040" w:themeColor="text1" w:themeTint="BF"/>
              </w:rPr>
              <w:t xml:space="preserve">Aprendizaje esperado </w:t>
            </w:r>
          </w:p>
          <w:p w14:paraId="4E99AD48" w14:textId="3F7B7395" w:rsidR="00C40DE6" w:rsidRDefault="00C40DE6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 w:rsidRPr="00C06252">
              <w:rPr>
                <w:bCs/>
                <w:color w:val="404040" w:themeColor="text1" w:themeTint="BF"/>
                <w:sz w:val="20"/>
              </w:rPr>
              <w:t xml:space="preserve">1.1.-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 xml:space="preserve">Reconoce y analiza la continuidad de una función </w:t>
            </w:r>
            <w:proofErr w:type="spellStart"/>
            <w:r w:rsidR="009A6FE0" w:rsidRPr="009A6FE0">
              <w:rPr>
                <w:bCs/>
                <w:color w:val="404040" w:themeColor="text1" w:themeTint="BF"/>
                <w:sz w:val="20"/>
              </w:rPr>
              <w:t>bivariable</w:t>
            </w:r>
            <w:proofErr w:type="spellEnd"/>
            <w:r w:rsidR="009A6FE0" w:rsidRPr="009A6FE0">
              <w:rPr>
                <w:bCs/>
                <w:color w:val="404040" w:themeColor="text1" w:themeTint="BF"/>
                <w:sz w:val="20"/>
              </w:rPr>
              <w:t xml:space="preserve"> por medio de métodos algebraicos</w:t>
            </w:r>
          </w:p>
          <w:p w14:paraId="38E70787" w14:textId="77777777" w:rsidR="009A6FE0" w:rsidRDefault="00F2783B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>
              <w:rPr>
                <w:bCs/>
                <w:color w:val="404040" w:themeColor="text1" w:themeTint="BF"/>
                <w:sz w:val="20"/>
              </w:rPr>
              <w:t>1.2.-</w:t>
            </w:r>
            <w:r w:rsidRPr="00C06252">
              <w:rPr>
                <w:bCs/>
                <w:color w:val="404040" w:themeColor="text1" w:themeTint="BF"/>
                <w:sz w:val="20"/>
              </w:rPr>
              <w:t xml:space="preserve">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>Aplica derivadas parciales de una función en la resolución de problemas mediante propiedades y reglas de derivación.</w:t>
            </w:r>
          </w:p>
          <w:p w14:paraId="4F10B6EA" w14:textId="1170DFB9" w:rsidR="00C40DE6" w:rsidRDefault="00F2783B" w:rsidP="00E21130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>
              <w:rPr>
                <w:bCs/>
                <w:color w:val="404040" w:themeColor="text1" w:themeTint="BF"/>
                <w:sz w:val="20"/>
              </w:rPr>
              <w:t>1.3.-</w:t>
            </w:r>
            <w:r w:rsidRPr="00C06252">
              <w:rPr>
                <w:bCs/>
                <w:color w:val="404040" w:themeColor="text1" w:themeTint="BF"/>
                <w:sz w:val="20"/>
              </w:rPr>
              <w:t xml:space="preserve">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 xml:space="preserve">Aplica integrales dobles y triples a modelos de </w:t>
            </w:r>
            <w:proofErr w:type="gramStart"/>
            <w:r w:rsidR="009A6FE0" w:rsidRPr="009A6FE0">
              <w:rPr>
                <w:bCs/>
                <w:color w:val="404040" w:themeColor="text1" w:themeTint="BF"/>
                <w:sz w:val="20"/>
              </w:rPr>
              <w:t>la ciencias naturales</w:t>
            </w:r>
            <w:proofErr w:type="gramEnd"/>
            <w:r w:rsidR="009A6FE0" w:rsidRPr="009A6FE0">
              <w:rPr>
                <w:bCs/>
                <w:color w:val="404040" w:themeColor="text1" w:themeTint="BF"/>
                <w:sz w:val="20"/>
              </w:rPr>
              <w:t xml:space="preserve"> mediante propiedades.</w:t>
            </w:r>
          </w:p>
        </w:tc>
      </w:tr>
    </w:tbl>
    <w:p w14:paraId="5AB23272" w14:textId="77777777" w:rsidR="00C40DE6" w:rsidRDefault="00C40DE6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p w14:paraId="014637FA" w14:textId="77777777" w:rsidR="00C40DE6" w:rsidRPr="00C06252" w:rsidRDefault="00C40DE6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8"/>
      </w:tblGrid>
      <w:tr w:rsidR="00C40DE6" w14:paraId="058865C7" w14:textId="77777777" w:rsidTr="00C40DE6">
        <w:tc>
          <w:tcPr>
            <w:tcW w:w="9358" w:type="dxa"/>
          </w:tcPr>
          <w:p w14:paraId="5CB53066" w14:textId="77777777" w:rsidR="00C40DE6" w:rsidRPr="00C06252" w:rsidRDefault="00C40DE6" w:rsidP="00C40DE6">
            <w:pPr>
              <w:pStyle w:val="Encabezado"/>
              <w:spacing w:before="120" w:after="120"/>
              <w:jc w:val="both"/>
              <w:rPr>
                <w:b/>
                <w:bCs/>
                <w:color w:val="404040" w:themeColor="text1" w:themeTint="BF"/>
              </w:rPr>
            </w:pPr>
            <w:r w:rsidRPr="00C06252">
              <w:rPr>
                <w:b/>
                <w:bCs/>
                <w:color w:val="404040" w:themeColor="text1" w:themeTint="BF"/>
              </w:rPr>
              <w:t>Criterios de evaluación</w:t>
            </w:r>
          </w:p>
          <w:p w14:paraId="2E0EA03B" w14:textId="25CCA186" w:rsidR="00C40DE6" w:rsidRPr="00C06252" w:rsidRDefault="00C40DE6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 w:rsidRPr="00C06252">
              <w:rPr>
                <w:bCs/>
                <w:color w:val="404040" w:themeColor="text1" w:themeTint="BF"/>
                <w:sz w:val="20"/>
              </w:rPr>
              <w:t xml:space="preserve">1.1.1.-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>Identifica una función de varias variables mediante su formulación algebraica, gráfica o tabular.</w:t>
            </w:r>
          </w:p>
          <w:p w14:paraId="0225D5D9" w14:textId="77808B61" w:rsidR="00C40DE6" w:rsidRPr="00C06252" w:rsidRDefault="00C40DE6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 w:rsidRPr="00C06252">
              <w:rPr>
                <w:bCs/>
                <w:color w:val="404040" w:themeColor="text1" w:themeTint="BF"/>
                <w:sz w:val="20"/>
              </w:rPr>
              <w:t xml:space="preserve">1.1.2.-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 xml:space="preserve">Analiza su continuidad y calcula el límite de funciones </w:t>
            </w:r>
            <w:proofErr w:type="spellStart"/>
            <w:r w:rsidR="009A6FE0" w:rsidRPr="009A6FE0">
              <w:rPr>
                <w:bCs/>
                <w:color w:val="404040" w:themeColor="text1" w:themeTint="BF"/>
                <w:sz w:val="20"/>
              </w:rPr>
              <w:t>bivariables</w:t>
            </w:r>
            <w:proofErr w:type="spellEnd"/>
            <w:r w:rsidR="009A6FE0" w:rsidRPr="009A6FE0">
              <w:rPr>
                <w:bCs/>
                <w:color w:val="404040" w:themeColor="text1" w:themeTint="BF"/>
                <w:sz w:val="20"/>
              </w:rPr>
              <w:t xml:space="preserve"> por medio de propiedades.</w:t>
            </w:r>
          </w:p>
          <w:p w14:paraId="397E4432" w14:textId="77777777" w:rsidR="009A6FE0" w:rsidRDefault="00C40DE6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 w:rsidRPr="00C06252">
              <w:rPr>
                <w:bCs/>
                <w:color w:val="404040" w:themeColor="text1" w:themeTint="BF"/>
                <w:sz w:val="20"/>
              </w:rPr>
              <w:t>1.</w:t>
            </w:r>
            <w:r w:rsidR="00831C6E">
              <w:rPr>
                <w:bCs/>
                <w:color w:val="404040" w:themeColor="text1" w:themeTint="BF"/>
                <w:sz w:val="20"/>
              </w:rPr>
              <w:t>2.1</w:t>
            </w:r>
            <w:r w:rsidRPr="00C06252">
              <w:rPr>
                <w:bCs/>
                <w:color w:val="404040" w:themeColor="text1" w:themeTint="BF"/>
                <w:sz w:val="20"/>
              </w:rPr>
              <w:t xml:space="preserve">.-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>Determina derivadas parciales de primer orden mediante reglas y propiedades de derivación.</w:t>
            </w:r>
          </w:p>
          <w:p w14:paraId="0531679C" w14:textId="77777777" w:rsidR="009A6FE0" w:rsidRDefault="00831C6E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>
              <w:rPr>
                <w:bCs/>
                <w:color w:val="404040" w:themeColor="text1" w:themeTint="BF"/>
                <w:sz w:val="20"/>
              </w:rPr>
              <w:t>1.2.2.-</w:t>
            </w:r>
            <w:r w:rsidRPr="00C06252">
              <w:rPr>
                <w:bCs/>
                <w:color w:val="404040" w:themeColor="text1" w:themeTint="BF"/>
                <w:sz w:val="20"/>
              </w:rPr>
              <w:t xml:space="preserve">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>Aplica la regla de la cadena en derivadas parciales de dos variables independientes y funciones implícitas, mediante reglas y propiedades de derivación.</w:t>
            </w:r>
          </w:p>
          <w:p w14:paraId="4F95ACF0" w14:textId="77777777" w:rsidR="009A6FE0" w:rsidRDefault="00831C6E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>
              <w:rPr>
                <w:bCs/>
                <w:color w:val="404040" w:themeColor="text1" w:themeTint="BF"/>
                <w:sz w:val="20"/>
              </w:rPr>
              <w:t>1.2.3.-</w:t>
            </w:r>
            <w:r w:rsidRPr="00C06252">
              <w:rPr>
                <w:bCs/>
                <w:color w:val="404040" w:themeColor="text1" w:themeTint="BF"/>
                <w:sz w:val="20"/>
              </w:rPr>
              <w:t xml:space="preserve">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>Aplicas las derivadas multivariadas y los multiplicadores de Lagrange, a la resolución de problemas. </w:t>
            </w:r>
          </w:p>
          <w:p w14:paraId="7EF2FD37" w14:textId="77C7EDA6" w:rsidR="00831C6E" w:rsidRDefault="00831C6E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>
              <w:rPr>
                <w:bCs/>
                <w:color w:val="404040" w:themeColor="text1" w:themeTint="BF"/>
                <w:sz w:val="20"/>
              </w:rPr>
              <w:t>1.3.1.-</w:t>
            </w:r>
            <w:r w:rsidRPr="00C06252">
              <w:rPr>
                <w:bCs/>
                <w:color w:val="404040" w:themeColor="text1" w:themeTint="BF"/>
                <w:sz w:val="20"/>
              </w:rPr>
              <w:t xml:space="preserve">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>Define integrales dobles y triples de funciones extendidas en regiones más generales mediante integrales iteradas.</w:t>
            </w:r>
          </w:p>
          <w:p w14:paraId="022265FF" w14:textId="77777777" w:rsidR="009A6FE0" w:rsidRDefault="00831C6E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>
              <w:rPr>
                <w:bCs/>
                <w:color w:val="404040" w:themeColor="text1" w:themeTint="BF"/>
                <w:sz w:val="20"/>
              </w:rPr>
              <w:t>1.3.2.-</w:t>
            </w:r>
            <w:r w:rsidRPr="00C06252">
              <w:rPr>
                <w:bCs/>
                <w:color w:val="404040" w:themeColor="text1" w:themeTint="BF"/>
                <w:sz w:val="20"/>
              </w:rPr>
              <w:t xml:space="preserve">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>Calcula integrales dobles y triples de funciones por medio de propiedades.</w:t>
            </w:r>
          </w:p>
          <w:p w14:paraId="20126A3E" w14:textId="77777777" w:rsidR="009A6FE0" w:rsidRDefault="00831C6E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>
              <w:rPr>
                <w:bCs/>
                <w:color w:val="404040" w:themeColor="text1" w:themeTint="BF"/>
                <w:sz w:val="20"/>
              </w:rPr>
              <w:lastRenderedPageBreak/>
              <w:t>1.3.3.-</w:t>
            </w:r>
            <w:r w:rsidRPr="00C06252">
              <w:rPr>
                <w:bCs/>
                <w:color w:val="404040" w:themeColor="text1" w:themeTint="BF"/>
                <w:sz w:val="20"/>
              </w:rPr>
              <w:t xml:space="preserve">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>Aplica las integrales dobles y triples al cálculo de áreas y superficies mediante métodos algebraicos.</w:t>
            </w:r>
          </w:p>
          <w:p w14:paraId="5CC29D29" w14:textId="77777777" w:rsidR="00C40DE6" w:rsidRDefault="00831C6E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>
              <w:rPr>
                <w:bCs/>
                <w:color w:val="404040" w:themeColor="text1" w:themeTint="BF"/>
                <w:sz w:val="20"/>
              </w:rPr>
              <w:t>1.3.4.-</w:t>
            </w:r>
            <w:r w:rsidRPr="00C06252">
              <w:rPr>
                <w:bCs/>
                <w:color w:val="404040" w:themeColor="text1" w:themeTint="BF"/>
                <w:sz w:val="20"/>
              </w:rPr>
              <w:t xml:space="preserve"> </w:t>
            </w:r>
            <w:r w:rsidR="009A6FE0" w:rsidRPr="009A6FE0">
              <w:rPr>
                <w:bCs/>
                <w:color w:val="404040" w:themeColor="text1" w:themeTint="BF"/>
                <w:sz w:val="20"/>
              </w:rPr>
              <w:t>Aplica integrales dobles y triples al cálculo de volúmenes mediante métodos algebraicos.</w:t>
            </w:r>
          </w:p>
          <w:p w14:paraId="5607D522" w14:textId="716F7AB0" w:rsidR="009A6FE0" w:rsidRDefault="009A6FE0" w:rsidP="00C40DE6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</w:p>
        </w:tc>
      </w:tr>
    </w:tbl>
    <w:p w14:paraId="68120D9F" w14:textId="77777777" w:rsidR="009A6FE0" w:rsidRDefault="009A6FE0" w:rsidP="00C06252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340FFFB9" w14:textId="3114050A" w:rsidR="00C06252" w:rsidRPr="00B37D2F" w:rsidRDefault="00C06252" w:rsidP="00C06252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Ítem I. Respuesta </w:t>
      </w:r>
      <w:r w:rsidR="00B872A0">
        <w:rPr>
          <w:rFonts w:cs="Arial"/>
          <w:b/>
          <w:color w:val="404040" w:themeColor="text1" w:themeTint="BF"/>
          <w:sz w:val="24"/>
          <w:szCs w:val="24"/>
        </w:rPr>
        <w:t>Desarrollo</w:t>
      </w: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. </w:t>
      </w:r>
    </w:p>
    <w:p w14:paraId="174A51A2" w14:textId="77777777" w:rsidR="00C40DE6" w:rsidRPr="00B37D2F" w:rsidRDefault="00C40DE6" w:rsidP="00C40DE6">
      <w:pPr>
        <w:spacing w:after="120" w:line="240" w:lineRule="auto"/>
        <w:rPr>
          <w:rFonts w:cs="Arial"/>
          <w:color w:val="404040" w:themeColor="text1" w:themeTint="BF"/>
          <w:szCs w:val="24"/>
        </w:rPr>
      </w:pPr>
      <w:r w:rsidRPr="00C06252">
        <w:rPr>
          <w:rFonts w:cs="Arial"/>
          <w:bCs/>
          <w:color w:val="404040" w:themeColor="text1" w:themeTint="BF"/>
          <w:lang w:val="es-ES"/>
        </w:rPr>
        <w:t>Lea atentamente la pregunta y responda con letra clara y legible en el espacio asignado;</w:t>
      </w:r>
      <w:r w:rsidRPr="00C06252">
        <w:rPr>
          <w:rFonts w:cs="Arial"/>
          <w:bCs/>
          <w:color w:val="404040" w:themeColor="text1" w:themeTint="BF"/>
        </w:rPr>
        <w:t xml:space="preserve"> cuide los aspectos de redacción y ortografía. </w:t>
      </w:r>
      <w:r w:rsidRPr="00B37D2F">
        <w:rPr>
          <w:rFonts w:cs="Arial"/>
          <w:color w:val="404040" w:themeColor="text1" w:themeTint="BF"/>
          <w:szCs w:val="24"/>
        </w:rPr>
        <w:t>C</w:t>
      </w:r>
      <w:r>
        <w:rPr>
          <w:rFonts w:cs="Arial"/>
          <w:color w:val="404040" w:themeColor="text1" w:themeTint="BF"/>
          <w:szCs w:val="24"/>
        </w:rPr>
        <w:t>ualquier borrón</w:t>
      </w:r>
      <w:r w:rsidRPr="00B37D2F">
        <w:rPr>
          <w:rFonts w:cs="Arial"/>
          <w:color w:val="404040" w:themeColor="text1" w:themeTint="BF"/>
          <w:szCs w:val="24"/>
        </w:rPr>
        <w:t xml:space="preserve"> o respuesta no contestada, será tomada como inválida.</w:t>
      </w:r>
    </w:p>
    <w:p w14:paraId="192A6DA0" w14:textId="75362A85" w:rsidR="00C40DE6" w:rsidRPr="00AB1538" w:rsidRDefault="00C40DE6" w:rsidP="00C40DE6">
      <w:pPr>
        <w:spacing w:after="0" w:line="240" w:lineRule="auto"/>
        <w:jc w:val="both"/>
        <w:rPr>
          <w:rFonts w:cs="Arial"/>
          <w:b/>
          <w:bCs/>
          <w:color w:val="404040" w:themeColor="text1" w:themeTint="BF"/>
        </w:rPr>
      </w:pPr>
      <w:r w:rsidRPr="00AB1538">
        <w:rPr>
          <w:rFonts w:cs="Arial"/>
          <w:b/>
          <w:bCs/>
          <w:color w:val="404040" w:themeColor="text1" w:themeTint="BF"/>
        </w:rPr>
        <w:t xml:space="preserve">Puntaje total: </w:t>
      </w:r>
      <w:r w:rsidR="00B872A0">
        <w:rPr>
          <w:rFonts w:cs="Arial"/>
          <w:b/>
          <w:bCs/>
          <w:color w:val="404040" w:themeColor="text1" w:themeTint="BF"/>
        </w:rPr>
        <w:t>6</w:t>
      </w:r>
      <w:r w:rsidRPr="00AB1538">
        <w:rPr>
          <w:rFonts w:cs="Arial"/>
          <w:b/>
          <w:bCs/>
          <w:color w:val="404040" w:themeColor="text1" w:themeTint="BF"/>
        </w:rPr>
        <w:t xml:space="preserve"> puntos.</w:t>
      </w:r>
    </w:p>
    <w:p w14:paraId="75B68133" w14:textId="77777777" w:rsidR="00625E72" w:rsidRPr="00C06252" w:rsidRDefault="00625E72" w:rsidP="00E21130">
      <w:pPr>
        <w:spacing w:after="0" w:line="240" w:lineRule="auto"/>
        <w:jc w:val="both"/>
        <w:rPr>
          <w:rFonts w:cs="Arial"/>
          <w:bCs/>
          <w:color w:val="404040" w:themeColor="text1" w:themeTint="BF"/>
          <w:sz w:val="24"/>
          <w:szCs w:val="24"/>
        </w:rPr>
      </w:pPr>
    </w:p>
    <w:p w14:paraId="4004AF7F" w14:textId="77777777" w:rsidR="00B872A0" w:rsidRDefault="00B872A0" w:rsidP="00B872A0">
      <w:pPr>
        <w:pStyle w:val="Prrafodelista"/>
        <w:numPr>
          <w:ilvl w:val="0"/>
          <w:numId w:val="11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t xml:space="preserve">(a) Hallar las derivadas parciales  </w:t>
      </w:r>
      <m:oMath>
        <m:f>
          <m:f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∂f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∂x</m:t>
            </m:r>
          </m:den>
        </m:f>
      </m:oMath>
      <w:r>
        <w:rPr>
          <w:rFonts w:eastAsia="Arial Unicode MS" w:cs="Arial"/>
          <w:szCs w:val="24"/>
        </w:rPr>
        <w:t xml:space="preserve">  y  </w:t>
      </w:r>
      <m:oMath>
        <m:f>
          <m:f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∂f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∂y</m:t>
            </m:r>
          </m:den>
        </m:f>
      </m:oMath>
      <w:r>
        <w:rPr>
          <w:rFonts w:eastAsia="Arial Unicode MS" w:cs="Arial"/>
          <w:szCs w:val="24"/>
        </w:rPr>
        <w:t xml:space="preserve">   de la función:</w:t>
      </w:r>
    </w:p>
    <w:p w14:paraId="0ECD6F6F" w14:textId="77777777" w:rsidR="00B872A0" w:rsidRDefault="00B872A0" w:rsidP="00B872A0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7A38B60F" w14:textId="77777777" w:rsidR="00B872A0" w:rsidRDefault="00B872A0" w:rsidP="00B872A0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r>
            <w:rPr>
              <w:rFonts w:ascii="Cambria Math" w:hAnsi="Cambria Math" w:cs="Arial"/>
              <w:szCs w:val="24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x,y</m:t>
              </m:r>
            </m:e>
          </m:d>
          <m:r>
            <w:rPr>
              <w:rFonts w:ascii="Cambria Math" w:hAnsi="Cambria Math" w:cs="Arial"/>
              <w:szCs w:val="24"/>
            </w:rPr>
            <m:t>=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x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4</m:t>
              </m:r>
            </m:sup>
          </m:sSup>
          <m:r>
            <w:rPr>
              <w:rFonts w:ascii="Cambria Math" w:hAnsi="Cambria Math" w:cs="Arial"/>
              <w:szCs w:val="24"/>
            </w:rPr>
            <m:t>-3x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3</m:t>
              </m:r>
            </m:sup>
          </m:sSup>
          <m:r>
            <w:rPr>
              <w:rFonts w:ascii="Cambria Math" w:hAnsi="Cambria Math" w:cs="Arial"/>
              <w:szCs w:val="24"/>
            </w:rPr>
            <m:t>-3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4</m:t>
              </m:r>
            </m:sup>
          </m:sSup>
        </m:oMath>
      </m:oMathPara>
    </w:p>
    <w:p w14:paraId="6CAD5B40" w14:textId="77777777" w:rsidR="00B872A0" w:rsidRDefault="00B872A0" w:rsidP="00B872A0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5192A58D" w14:textId="77777777" w:rsidR="00B872A0" w:rsidRDefault="00B872A0" w:rsidP="00B872A0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 xml:space="preserve">(b) Pruebe que se cumple la relación </w:t>
      </w:r>
      <m:oMath>
        <m:f>
          <m:fPr>
            <m:ctrlPr>
              <w:rPr>
                <w:rFonts w:ascii="Cambria Math" w:hAnsi="Cambria Math" w:cs="Arial"/>
                <w:i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Cs w:val="24"/>
                  </w:rPr>
                  <m:t>∂</m:t>
                </m:r>
              </m:e>
              <m:sup>
                <m:r>
                  <w:rPr>
                    <w:rFonts w:ascii="Cambria Math" w:hAnsi="Cambria Math" w:cs="Arial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Arial"/>
                <w:szCs w:val="24"/>
              </w:rPr>
              <m:t>f</m:t>
            </m:r>
          </m:num>
          <m:den>
            <m:r>
              <w:rPr>
                <w:rFonts w:ascii="Cambria Math" w:hAnsi="Cambria Math" w:cs="Arial"/>
                <w:szCs w:val="24"/>
              </w:rPr>
              <m:t>∂x∂y</m:t>
            </m:r>
          </m:den>
        </m:f>
        <m:r>
          <w:rPr>
            <w:rFonts w:ascii="Cambria Math" w:hAnsi="Cambria Math" w:cs="Arial"/>
            <w:szCs w:val="24"/>
          </w:rPr>
          <m:t>=</m:t>
        </m:r>
        <m:f>
          <m:fPr>
            <m:ctrlPr>
              <w:rPr>
                <w:rFonts w:ascii="Cambria Math" w:hAnsi="Cambria Math" w:cs="Arial"/>
                <w:i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Cs w:val="24"/>
                  </w:rPr>
                  <m:t>∂</m:t>
                </m:r>
              </m:e>
              <m:sup>
                <m:r>
                  <w:rPr>
                    <w:rFonts w:ascii="Cambria Math" w:hAnsi="Cambria Math" w:cs="Arial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Arial"/>
                <w:szCs w:val="24"/>
              </w:rPr>
              <m:t>f</m:t>
            </m:r>
          </m:num>
          <m:den>
            <m:r>
              <w:rPr>
                <w:rFonts w:ascii="Cambria Math" w:hAnsi="Cambria Math" w:cs="Arial"/>
                <w:szCs w:val="24"/>
              </w:rPr>
              <m:t>∂y∂x</m:t>
            </m:r>
          </m:den>
        </m:f>
      </m:oMath>
      <w:r>
        <w:rPr>
          <w:rFonts w:cs="Arial"/>
          <w:szCs w:val="24"/>
        </w:rPr>
        <w:t xml:space="preserve">  para la función:</w:t>
      </w:r>
    </w:p>
    <w:p w14:paraId="01E60372" w14:textId="77777777" w:rsidR="00B872A0" w:rsidRDefault="00B872A0" w:rsidP="00B872A0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701ECB22" w14:textId="77777777" w:rsidR="00B872A0" w:rsidRDefault="00B872A0" w:rsidP="00B872A0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r>
            <w:rPr>
              <w:rFonts w:ascii="Cambria Math" w:hAnsi="Cambria Math" w:cs="Arial"/>
              <w:szCs w:val="24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x,y</m:t>
              </m:r>
            </m:e>
          </m:d>
          <m:r>
            <w:rPr>
              <w:rFonts w:ascii="Cambria Math" w:hAnsi="Cambria Math" w:cs="Arial"/>
              <w:szCs w:val="24"/>
            </w:rPr>
            <m:t>=2x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y</m:t>
              </m:r>
            </m:sup>
          </m:sSup>
          <m:r>
            <w:rPr>
              <w:rFonts w:ascii="Cambria Math" w:hAnsi="Cambria Math" w:cs="Arial"/>
              <w:szCs w:val="24"/>
            </w:rPr>
            <m:t>-3y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-x</m:t>
              </m:r>
            </m:sup>
          </m:sSup>
        </m:oMath>
      </m:oMathPara>
    </w:p>
    <w:p w14:paraId="6863C353" w14:textId="77777777" w:rsidR="00B872A0" w:rsidRDefault="00B872A0" w:rsidP="00B872A0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eastAsia="Arial Unicode MS" w:cs="Arial"/>
          <w:szCs w:val="24"/>
        </w:rPr>
        <w:t>Pregunta 1 (2 puntos).</w:t>
      </w:r>
    </w:p>
    <w:p w14:paraId="09619C66" w14:textId="77777777" w:rsidR="00625E72" w:rsidRPr="00C06252" w:rsidRDefault="00625E72" w:rsidP="00C40DE6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C06252">
        <w:rPr>
          <w:rFonts w:cs="Arial"/>
          <w:b/>
          <w:color w:val="404040" w:themeColor="text1" w:themeTint="BF"/>
          <w:szCs w:val="24"/>
        </w:rPr>
        <w:t>Pauta de corrección</w:t>
      </w:r>
    </w:p>
    <w:p w14:paraId="00B99A00" w14:textId="7DE2A4FE" w:rsidR="00625E72" w:rsidRDefault="00625E72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C06252">
        <w:rPr>
          <w:rFonts w:cs="Arial"/>
          <w:b/>
          <w:color w:val="404040" w:themeColor="text1" w:themeTint="BF"/>
          <w:szCs w:val="24"/>
        </w:rPr>
        <w:t>Respuestas esperada</w:t>
      </w:r>
      <w:r w:rsidR="00B872A0">
        <w:rPr>
          <w:rFonts w:cs="Arial"/>
          <w:b/>
          <w:color w:val="404040" w:themeColor="text1" w:themeTint="BF"/>
          <w:szCs w:val="24"/>
        </w:rPr>
        <w:t>s</w:t>
      </w:r>
      <w:r w:rsidRPr="00C06252">
        <w:rPr>
          <w:rFonts w:cs="Arial"/>
          <w:b/>
          <w:color w:val="404040" w:themeColor="text1" w:themeTint="BF"/>
          <w:szCs w:val="24"/>
        </w:rPr>
        <w:t xml:space="preserve">: </w:t>
      </w:r>
    </w:p>
    <w:p w14:paraId="7AE095C9" w14:textId="77777777" w:rsidR="00B872A0" w:rsidRDefault="00B872A0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</w:p>
    <w:p w14:paraId="06875368" w14:textId="77777777" w:rsidR="00B872A0" w:rsidRDefault="00B872A0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 xml:space="preserve">(a) </w:t>
      </w:r>
    </w:p>
    <w:p w14:paraId="5D20292C" w14:textId="624C44AD" w:rsidR="00B872A0" w:rsidRDefault="00D6475D" w:rsidP="00B872A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jc w:val="center"/>
        <w:rPr>
          <w:rFonts w:eastAsia="Arial Unicode MS" w:cs="Arial"/>
          <w:szCs w:val="24"/>
        </w:rPr>
      </w:pPr>
      <m:oMath>
        <m:f>
          <m:fPr>
            <m:ctrlPr>
              <w:rPr>
                <w:rFonts w:ascii="Cambria Math" w:eastAsia="Arial Unicode MS" w:hAnsi="Cambria Math" w:cs="Arial"/>
                <w:i/>
                <w:color w:val="404040" w:themeColor="text1" w:themeTint="BF"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∂f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∂x</m:t>
            </m:r>
          </m:den>
        </m:f>
        <m:r>
          <m:rPr>
            <m:sty m:val="p"/>
          </m:rPr>
          <w:rPr>
            <w:rFonts w:ascii="Cambria Math" w:eastAsia="Arial Unicode MS" w:cs="Arial"/>
            <w:szCs w:val="24"/>
          </w:rPr>
          <m:t>=</m:t>
        </m:r>
        <m:sSup>
          <m:sSupPr>
            <m:ctrlPr>
              <w:rPr>
                <w:rFonts w:ascii="Cambria Math" w:eastAsia="Arial Unicode MS" w:hAnsi="Cambria Math" w:cs="Arial"/>
                <w:szCs w:val="24"/>
              </w:rPr>
            </m:ctrlPr>
          </m:sSupPr>
          <m:e>
            <m:r>
              <w:rPr>
                <w:rFonts w:ascii="Cambria Math" w:eastAsia="Arial Unicode MS" w:cs="Arial"/>
                <w:szCs w:val="24"/>
              </w:rPr>
              <m:t>4x</m:t>
            </m:r>
          </m:e>
          <m:sup>
            <m:r>
              <w:rPr>
                <w:rFonts w:ascii="Cambria Math" w:eastAsia="Arial Unicode MS" w:cs="Arial"/>
                <w:szCs w:val="24"/>
              </w:rPr>
              <m:t>3</m:t>
            </m:r>
          </m:sup>
        </m:sSup>
        <m:r>
          <w:rPr>
            <w:rFonts w:ascii="Cambria Math" w:eastAsia="Arial Unicode MS" w:cs="Arial"/>
            <w:szCs w:val="24"/>
          </w:rPr>
          <m:t>-</m:t>
        </m:r>
        <m:r>
          <w:rPr>
            <w:rFonts w:ascii="Cambria Math" w:eastAsia="Arial Unicode MS" w:cs="Arial"/>
            <w:szCs w:val="24"/>
          </w:rPr>
          <m:t>3</m:t>
        </m:r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cs="Arial"/>
                <w:szCs w:val="24"/>
              </w:rPr>
              <m:t>y</m:t>
            </m:r>
          </m:e>
          <m:sup>
            <m:r>
              <w:rPr>
                <w:rFonts w:ascii="Cambria Math" w:eastAsia="Arial Unicode MS" w:cs="Arial"/>
                <w:szCs w:val="24"/>
              </w:rPr>
              <m:t>3</m:t>
            </m:r>
          </m:sup>
        </m:sSup>
      </m:oMath>
      <w:r w:rsidR="00803BAF">
        <w:rPr>
          <w:rFonts w:eastAsiaTheme="minorEastAsia" w:cs="Arial"/>
          <w:szCs w:val="24"/>
        </w:rPr>
        <w:t xml:space="preserve">,  </w:t>
      </w:r>
      <m:oMath>
        <m:f>
          <m:fPr>
            <m:ctrlPr>
              <w:rPr>
                <w:rFonts w:ascii="Cambria Math" w:eastAsia="Arial Unicode MS" w:hAnsi="Cambria Math" w:cs="Arial"/>
                <w:i/>
                <w:color w:val="404040" w:themeColor="text1" w:themeTint="BF"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∂f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∂y</m:t>
            </m:r>
          </m:den>
        </m:f>
        <m:r>
          <w:rPr>
            <w:rFonts w:ascii="Cambria Math" w:eastAsiaTheme="minorEastAsia" w:hAnsi="Cambria Math" w:cs="Arial"/>
            <w:color w:val="404040" w:themeColor="text1" w:themeTint="BF"/>
            <w:szCs w:val="24"/>
          </w:rPr>
          <m:t>=</m:t>
        </m:r>
        <m:r>
          <w:rPr>
            <w:rFonts w:ascii="Cambria Math" w:eastAsia="Arial Unicode MS" w:hAnsi="Cambria Math" w:cs="Arial"/>
            <w:szCs w:val="24"/>
          </w:rPr>
          <m:t>-9x</m:t>
        </m:r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2</m:t>
            </m:r>
          </m:sup>
        </m:sSup>
        <m:r>
          <w:rPr>
            <w:rFonts w:ascii="Cambria Math" w:eastAsia="Arial Unicode MS" w:hAnsi="Cambria Math" w:cs="Arial"/>
            <w:szCs w:val="24"/>
          </w:rPr>
          <m:t>-12</m:t>
        </m:r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3</m:t>
            </m:r>
          </m:sup>
        </m:sSup>
        <m:r>
          <w:rPr>
            <w:rFonts w:ascii="Cambria Math" w:eastAsiaTheme="minorEastAsia" w:hAnsi="Cambria Math" w:cs="Arial"/>
            <w:szCs w:val="24"/>
          </w:rPr>
          <m:t xml:space="preserve">           </m:t>
        </m:r>
        <m:d>
          <m:dPr>
            <m:ctrlPr>
              <w:rPr>
                <w:rFonts w:ascii="Cambria Math" w:eastAsiaTheme="minorEastAsia" w:hAnsi="Cambria Math" w:cs="Arial"/>
                <w:i/>
                <w:szCs w:val="24"/>
              </w:rPr>
            </m:ctrlPr>
          </m:dPr>
          <m:e>
            <m:r>
              <w:rPr>
                <w:rFonts w:ascii="Cambria Math" w:eastAsiaTheme="minorEastAsia" w:hAnsi="Cambria Math" w:cs="Arial"/>
                <w:szCs w:val="24"/>
              </w:rPr>
              <m:t xml:space="preserve">1 </m:t>
            </m:r>
            <m:r>
              <m:rPr>
                <m:sty m:val="p"/>
              </m:rPr>
              <w:rPr>
                <w:rFonts w:ascii="Cambria Math" w:eastAsiaTheme="minorEastAsia" w:hAnsi="Cambria Math" w:cs="Arial"/>
                <w:szCs w:val="24"/>
              </w:rPr>
              <m:t>Punto</m:t>
            </m:r>
          </m:e>
        </m:d>
      </m:oMath>
      <w:r w:rsidR="00803BAF">
        <w:rPr>
          <w:rFonts w:eastAsia="Arial Unicode MS" w:cs="Arial"/>
          <w:szCs w:val="24"/>
        </w:rPr>
        <w:t xml:space="preserve">  </w:t>
      </w:r>
    </w:p>
    <w:p w14:paraId="179DBBF2" w14:textId="1940008B" w:rsidR="00803BAF" w:rsidRDefault="00803BAF" w:rsidP="00B872A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jc w:val="center"/>
        <w:rPr>
          <w:rFonts w:cs="Arial"/>
          <w:color w:val="404040" w:themeColor="text1" w:themeTint="BF"/>
          <w:szCs w:val="24"/>
        </w:rPr>
      </w:pPr>
    </w:p>
    <w:p w14:paraId="47618EDD" w14:textId="250850C2" w:rsidR="00803BAF" w:rsidRDefault="00803BAF" w:rsidP="00803BA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 xml:space="preserve">(b) </w:t>
      </w:r>
    </w:p>
    <w:p w14:paraId="4B0EF56C" w14:textId="49BBF548" w:rsidR="00803BAF" w:rsidRPr="00803BAF" w:rsidRDefault="00D6475D" w:rsidP="00803BA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f>
            <m:fPr>
              <m:ctrlPr>
                <w:rPr>
                  <w:rFonts w:ascii="Cambria Math" w:eastAsia="Arial Unicode MS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r>
                <w:rPr>
                  <w:rFonts w:ascii="Cambria Math" w:eastAsia="Arial Unicode MS" w:hAnsi="Cambria Math" w:cs="Arial"/>
                  <w:szCs w:val="24"/>
                </w:rPr>
                <m:t>∂f</m:t>
              </m:r>
            </m:num>
            <m:den>
              <m:r>
                <w:rPr>
                  <w:rFonts w:ascii="Cambria Math" w:eastAsia="Arial Unicode MS" w:hAnsi="Cambria Math" w:cs="Arial"/>
                  <w:szCs w:val="24"/>
                </w:rPr>
                <m:t>∂x</m:t>
              </m:r>
            </m:den>
          </m:f>
          <m:r>
            <w:rPr>
              <w:rFonts w:ascii="Cambria Math" w:hAnsi="Cambria Math" w:cs="Arial"/>
              <w:color w:val="404040" w:themeColor="text1" w:themeTint="BF"/>
              <w:szCs w:val="24"/>
            </w:rPr>
            <m:t>=2</m:t>
          </m:r>
          <m:sSup>
            <m:sSup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y</m:t>
              </m:r>
            </m:sup>
          </m:sSup>
          <m:r>
            <w:rPr>
              <w:rFonts w:ascii="Cambria Math" w:hAnsi="Cambria Math" w:cs="Arial"/>
              <w:color w:val="404040" w:themeColor="text1" w:themeTint="BF"/>
              <w:szCs w:val="24"/>
            </w:rPr>
            <m:t>+3y</m:t>
          </m:r>
          <m:sSup>
            <m:sSup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-x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,  </m:t>
          </m:r>
          <m:f>
            <m:fPr>
              <m:ctrlPr>
                <w:rPr>
                  <w:rFonts w:ascii="Cambria Math" w:eastAsia="Arial Unicode MS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r>
                <w:rPr>
                  <w:rFonts w:ascii="Cambria Math" w:eastAsia="Arial Unicode MS" w:hAnsi="Cambria Math" w:cs="Arial"/>
                  <w:szCs w:val="24"/>
                </w:rPr>
                <m:t>∂f</m:t>
              </m:r>
            </m:num>
            <m:den>
              <m:r>
                <w:rPr>
                  <w:rFonts w:ascii="Cambria Math" w:eastAsia="Arial Unicode MS" w:hAnsi="Cambria Math" w:cs="Arial"/>
                  <w:szCs w:val="24"/>
                </w:rPr>
                <m:t>∂y</m:t>
              </m:r>
            </m:den>
          </m:f>
          <m:r>
            <m:rPr>
              <m:sty m:val="p"/>
            </m:rPr>
            <w:rPr>
              <w:rFonts w:ascii="Cambria Math" w:eastAsia="Arial Unicode MS" w:hAnsi="Cambria Math" w:cs="Arial"/>
              <w:szCs w:val="24"/>
            </w:rPr>
            <m:t xml:space="preserve">  </m:t>
          </m:r>
          <m:r>
            <m:rPr>
              <m:sty m:val="p"/>
            </m:rPr>
            <w:rPr>
              <w:rFonts w:ascii="Cambria Math" w:eastAsia="Arial Unicode MS" w:cs="Arial"/>
              <w:szCs w:val="24"/>
            </w:rPr>
            <m:t>=</m:t>
          </m:r>
          <m:r>
            <w:rPr>
              <w:rFonts w:ascii="Cambria Math" w:hAnsi="Cambria Math" w:cs="Arial"/>
              <w:szCs w:val="24"/>
            </w:rPr>
            <m:t>2x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y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-3</m:t>
          </m:r>
          <m:sSup>
            <m:sSup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-x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    </m:t>
          </m:r>
          <m:d>
            <m:dPr>
              <m:ctrlPr>
                <w:rPr>
                  <w:rFonts w:ascii="Cambria Math" w:eastAsiaTheme="minorEastAsia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Cs w:val="24"/>
                </w:rPr>
                <m:t xml:space="preserve">0,5 </m:t>
              </m:r>
              <m:r>
                <m:rPr>
                  <m:sty m:val="p"/>
                </m:rPr>
                <w:rPr>
                  <w:rFonts w:ascii="Cambria Math" w:eastAsiaTheme="minorEastAsia" w:hAnsi="Cambria Math" w:cs="Arial"/>
                  <w:szCs w:val="24"/>
                </w:rPr>
                <m:t>Puntos</m:t>
              </m:r>
            </m:e>
          </m:d>
        </m:oMath>
      </m:oMathPara>
    </w:p>
    <w:p w14:paraId="528F7D33" w14:textId="032F5C75" w:rsidR="00803BAF" w:rsidRDefault="00803BAF" w:rsidP="00803BA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>Entonces:</w:t>
      </w:r>
    </w:p>
    <w:p w14:paraId="4AFAB1A5" w14:textId="0E7DE92E" w:rsidR="00803BAF" w:rsidRDefault="00803BAF" w:rsidP="00803BA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0F6732DA" w14:textId="726C14D4" w:rsidR="00803BAF" w:rsidRPr="009F4B8B" w:rsidRDefault="00D6475D" w:rsidP="00803BA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∂x∂y</m:t>
              </m:r>
            </m:den>
          </m:f>
          <m:r>
            <w:rPr>
              <w:rFonts w:ascii="Cambria Math" w:hAnsi="Cambria Math" w:cs="Arial"/>
              <w:color w:val="404040" w:themeColor="text1" w:themeTint="BF"/>
              <w:szCs w:val="24"/>
            </w:rPr>
            <m:t>=2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y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+3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e</m:t>
              </m:r>
            </m:e>
            <m: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-x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                                            </m:t>
          </m:r>
          <m:d>
            <m:dPr>
              <m:ctrlPr>
                <w:rPr>
                  <w:rFonts w:ascii="Cambria Math" w:eastAsiaTheme="minorEastAsia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Cs w:val="24"/>
                </w:rPr>
                <m:t xml:space="preserve">0,3 </m:t>
              </m:r>
              <m:r>
                <m:rPr>
                  <m:sty m:val="p"/>
                </m:rPr>
                <w:rPr>
                  <w:rFonts w:ascii="Cambria Math" w:eastAsiaTheme="minorEastAsia" w:hAnsi="Cambria Math" w:cs="Arial"/>
                  <w:szCs w:val="24"/>
                </w:rPr>
                <m:t>Puntos</m:t>
              </m:r>
            </m:e>
          </m:d>
        </m:oMath>
      </m:oMathPara>
    </w:p>
    <w:p w14:paraId="60D5FB3B" w14:textId="77B95DA6" w:rsidR="009F4B8B" w:rsidRPr="009F4B8B" w:rsidRDefault="00D6475D" w:rsidP="009F4B8B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∂y∂x</m:t>
              </m:r>
            </m:den>
          </m:f>
          <m:r>
            <w:rPr>
              <w:rFonts w:ascii="Cambria Math" w:hAnsi="Cambria Math" w:cs="Arial"/>
              <w:color w:val="404040" w:themeColor="text1" w:themeTint="BF"/>
              <w:szCs w:val="24"/>
            </w:rPr>
            <m:t>=2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y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+3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e</m:t>
              </m:r>
            </m:e>
            <m: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-x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                                            </m:t>
          </m:r>
          <m:d>
            <m:dPr>
              <m:ctrlPr>
                <w:rPr>
                  <w:rFonts w:ascii="Cambria Math" w:eastAsiaTheme="minorEastAsia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Cs w:val="24"/>
                </w:rPr>
                <m:t xml:space="preserve">0,2 </m:t>
              </m:r>
              <m:r>
                <m:rPr>
                  <m:sty m:val="p"/>
                </m:rPr>
                <w:rPr>
                  <w:rFonts w:ascii="Cambria Math" w:eastAsiaTheme="minorEastAsia" w:hAnsi="Cambria Math" w:cs="Arial"/>
                  <w:szCs w:val="24"/>
                </w:rPr>
                <m:t>Puntos</m:t>
              </m:r>
            </m:e>
          </m:d>
        </m:oMath>
      </m:oMathPara>
    </w:p>
    <w:p w14:paraId="0366123F" w14:textId="21F7CEA4" w:rsidR="009F4B8B" w:rsidRDefault="009F4B8B" w:rsidP="009F4B8B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eastAsiaTheme="minorEastAsia" w:cs="Arial"/>
          <w:color w:val="404040" w:themeColor="text1" w:themeTint="BF"/>
          <w:szCs w:val="24"/>
        </w:rPr>
        <w:t>Luego:</w:t>
      </w:r>
    </w:p>
    <w:p w14:paraId="3ABF2419" w14:textId="77777777" w:rsidR="009F4B8B" w:rsidRPr="00803BAF" w:rsidRDefault="009F4B8B" w:rsidP="009F4B8B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</w:p>
    <w:p w14:paraId="517717B9" w14:textId="77777777" w:rsidR="009F4B8B" w:rsidRPr="00803BAF" w:rsidRDefault="009F4B8B" w:rsidP="00803BA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</w:p>
    <w:p w14:paraId="3F03B348" w14:textId="4B753B56" w:rsidR="00803BAF" w:rsidRPr="00803BAF" w:rsidRDefault="00D6475D" w:rsidP="00803BA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∂x∂y</m:t>
              </m:r>
            </m:den>
          </m:f>
          <m:r>
            <w:rPr>
              <w:rFonts w:ascii="Cambria Math" w:hAnsi="Cambria Math" w:cs="Arial"/>
              <w:color w:val="404040" w:themeColor="text1" w:themeTint="BF"/>
              <w:szCs w:val="24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∂y∂x</m:t>
              </m:r>
            </m:den>
          </m:f>
        </m:oMath>
      </m:oMathPara>
    </w:p>
    <w:p w14:paraId="70C0F827" w14:textId="77777777" w:rsidR="00803BAF" w:rsidRDefault="00803BAF" w:rsidP="00803BA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2EA5ADC6" w14:textId="77777777" w:rsidR="00803BAF" w:rsidRDefault="00803BAF" w:rsidP="00803BA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61B1338B" w14:textId="77777777" w:rsidR="00625E72" w:rsidRPr="00C06252" w:rsidRDefault="00625E72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</w:p>
    <w:p w14:paraId="66134990" w14:textId="77777777" w:rsidR="00625E72" w:rsidRPr="00C06252" w:rsidRDefault="00625E72" w:rsidP="00E21130">
      <w:pPr>
        <w:pStyle w:val="Prrafodelista"/>
        <w:tabs>
          <w:tab w:val="left" w:pos="6840"/>
        </w:tabs>
        <w:spacing w:after="0"/>
        <w:ind w:left="0"/>
        <w:rPr>
          <w:rFonts w:eastAsia="Arial Unicode MS" w:cs="Arial"/>
          <w:szCs w:val="24"/>
        </w:rPr>
      </w:pPr>
    </w:p>
    <w:p w14:paraId="0CFA1300" w14:textId="77777777" w:rsidR="008F2E6D" w:rsidRPr="00C06252" w:rsidRDefault="008F2E6D" w:rsidP="00E21130">
      <w:pPr>
        <w:spacing w:after="160" w:line="240" w:lineRule="auto"/>
        <w:rPr>
          <w:rFonts w:eastAsia="Arial Unicode MS" w:cs="Arial"/>
          <w:color w:val="404040" w:themeColor="text1" w:themeTint="BF"/>
          <w:szCs w:val="24"/>
        </w:rPr>
      </w:pPr>
    </w:p>
    <w:p w14:paraId="03DA6513" w14:textId="77777777" w:rsidR="009F4B8B" w:rsidRDefault="009F4B8B" w:rsidP="009F4B8B">
      <w:pPr>
        <w:pStyle w:val="Prrafodelista"/>
        <w:numPr>
          <w:ilvl w:val="0"/>
          <w:numId w:val="11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lastRenderedPageBreak/>
        <w:t>Determine, si existen, los valores máximos de la función siguiente:</w:t>
      </w:r>
    </w:p>
    <w:p w14:paraId="6C642A92" w14:textId="77777777" w:rsidR="009F4B8B" w:rsidRDefault="009F4B8B" w:rsidP="009F4B8B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59C2045F" w14:textId="77777777" w:rsidR="009F4B8B" w:rsidRDefault="009F4B8B" w:rsidP="009F4B8B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r>
            <w:rPr>
              <w:rFonts w:ascii="Cambria Math" w:hAnsi="Cambria Math" w:cs="Arial"/>
              <w:szCs w:val="24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x,y</m:t>
              </m:r>
            </m:e>
          </m:d>
          <m:r>
            <w:rPr>
              <w:rFonts w:ascii="Cambria Math" w:hAnsi="Cambria Math" w:cs="Arial"/>
              <w:szCs w:val="24"/>
            </w:rPr>
            <m:t>=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3</m:t>
              </m:r>
            </m:sup>
          </m:sSup>
          <m:r>
            <w:rPr>
              <w:rFonts w:ascii="Cambria Math" w:hAnsi="Cambria Math" w:cs="Arial"/>
              <w:szCs w:val="24"/>
            </w:rPr>
            <m:t>-3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x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y-3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-3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x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+1</m:t>
          </m:r>
        </m:oMath>
      </m:oMathPara>
    </w:p>
    <w:p w14:paraId="032E888E" w14:textId="77777777" w:rsidR="009F4B8B" w:rsidRDefault="009F4B8B" w:rsidP="009F4B8B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B397379" w14:textId="77777777" w:rsidR="009F4B8B" w:rsidRDefault="009F4B8B" w:rsidP="009F4B8B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eastAsia="Arial Unicode MS" w:cs="Arial"/>
          <w:szCs w:val="24"/>
        </w:rPr>
        <w:t>Pregunta 2 (2 puntos).</w:t>
      </w:r>
    </w:p>
    <w:p w14:paraId="13DB99B1" w14:textId="77777777" w:rsidR="008F2E6D" w:rsidRPr="00C06252" w:rsidRDefault="008F2E6D" w:rsidP="00C40DE6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C06252">
        <w:rPr>
          <w:rFonts w:cs="Arial"/>
          <w:b/>
          <w:color w:val="404040" w:themeColor="text1" w:themeTint="BF"/>
          <w:szCs w:val="24"/>
        </w:rPr>
        <w:t>Pauta de corrección</w:t>
      </w:r>
    </w:p>
    <w:p w14:paraId="6AA3CE1A" w14:textId="3CCC5965" w:rsidR="008F2E6D" w:rsidRPr="00C06252" w:rsidRDefault="008F2E6D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 w:rsidRPr="00C06252">
        <w:rPr>
          <w:rFonts w:cs="Arial"/>
          <w:b/>
          <w:color w:val="404040" w:themeColor="text1" w:themeTint="BF"/>
          <w:szCs w:val="24"/>
        </w:rPr>
        <w:t xml:space="preserve">Respuesta esperada: </w:t>
      </w:r>
    </w:p>
    <w:p w14:paraId="29269B21" w14:textId="209EB164" w:rsidR="008F2E6D" w:rsidRDefault="009F4B8B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>Puntos críticos:</w:t>
      </w:r>
    </w:p>
    <w:p w14:paraId="03081948" w14:textId="7CE7E6D1" w:rsidR="009F4B8B" w:rsidRPr="009F4B8B" w:rsidRDefault="00D6475D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∂f</m:t>
              </m:r>
            </m:num>
            <m:den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∂x</m:t>
              </m:r>
            </m:den>
          </m:f>
          <m:r>
            <w:rPr>
              <w:rFonts w:ascii="Cambria Math" w:hAnsi="Cambria Math" w:cs="Arial"/>
              <w:color w:val="404040" w:themeColor="text1" w:themeTint="BF"/>
              <w:szCs w:val="24"/>
            </w:rPr>
            <m:t xml:space="preserve">=-6xy-6x=0 </m:t>
          </m:r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             </m:t>
          </m:r>
          <m:d>
            <m:dPr>
              <m:ctrlPr>
                <w:rPr>
                  <w:rFonts w:ascii="Cambria Math" w:eastAsiaTheme="minorEastAsia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Cs w:val="24"/>
                </w:rPr>
                <m:t xml:space="preserve">0,3 </m:t>
              </m:r>
              <m:r>
                <m:rPr>
                  <m:sty m:val="p"/>
                </m:rPr>
                <w:rPr>
                  <w:rFonts w:ascii="Cambria Math" w:eastAsiaTheme="minorEastAsia" w:hAnsi="Cambria Math" w:cs="Arial"/>
                  <w:szCs w:val="24"/>
                </w:rPr>
                <m:t>Puntos</m:t>
              </m:r>
            </m:e>
          </m:d>
        </m:oMath>
      </m:oMathPara>
    </w:p>
    <w:p w14:paraId="040B4BED" w14:textId="4392140D" w:rsidR="009F4B8B" w:rsidRPr="00310512" w:rsidRDefault="00D6475D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∂f</m:t>
              </m:r>
            </m:num>
            <m:den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∂y</m:t>
              </m:r>
            </m:den>
          </m:f>
          <m:r>
            <w:rPr>
              <w:rFonts w:ascii="Cambria Math" w:hAnsi="Cambria Math" w:cs="Arial"/>
              <w:color w:val="404040" w:themeColor="text1" w:themeTint="BF"/>
              <w:szCs w:val="24"/>
            </w:rPr>
            <m:t>=3</m:t>
          </m:r>
          <m:sSup>
            <m:sSup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color w:val="404040" w:themeColor="text1" w:themeTint="BF"/>
              <w:szCs w:val="24"/>
            </w:rPr>
            <m:t>-3</m:t>
          </m:r>
          <m:sSup>
            <m:sSup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x</m:t>
              </m:r>
            </m:e>
            <m: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color w:val="404040" w:themeColor="text1" w:themeTint="BF"/>
              <w:szCs w:val="24"/>
            </w:rPr>
            <m:t>-6y=0</m:t>
          </m:r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       </m:t>
          </m:r>
          <m:d>
            <m:dPr>
              <m:ctrlPr>
                <w:rPr>
                  <w:rFonts w:ascii="Cambria Math" w:eastAsiaTheme="minorEastAsia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Cs w:val="24"/>
                </w:rPr>
                <m:t xml:space="preserve">0,3 </m:t>
              </m:r>
              <m:r>
                <m:rPr>
                  <m:sty m:val="p"/>
                </m:rPr>
                <w:rPr>
                  <w:rFonts w:ascii="Cambria Math" w:eastAsiaTheme="minorEastAsia" w:hAnsi="Cambria Math" w:cs="Arial"/>
                  <w:szCs w:val="24"/>
                </w:rPr>
                <m:t>Puntos</m:t>
              </m:r>
            </m:e>
          </m:d>
        </m:oMath>
      </m:oMathPara>
    </w:p>
    <w:p w14:paraId="6C6BA675" w14:textId="7C3AAFDE" w:rsidR="00310512" w:rsidRDefault="00310512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>Entonces:</w:t>
      </w:r>
    </w:p>
    <w:p w14:paraId="03A4BEB6" w14:textId="3561C31E" w:rsidR="00310512" w:rsidRPr="00C767D5" w:rsidRDefault="00D6475D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eqArrPr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-6xy-6x=0</m:t>
                  </m:r>
                </m:e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-3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-6y=0</m:t>
                  </m:r>
                </m:e>
              </m:eqArr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 xml:space="preserve">   </m:t>
              </m:r>
              <m:box>
                <m:boxPr>
                  <m:opEmu m:val="1"/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boxPr>
                <m:e>
                  <m:groupChr>
                    <m:groupChrPr>
                      <m:chr m:val="⇒"/>
                      <m:pos m:val="top"/>
                      <m:ctrlPr>
                        <w:rPr>
                          <w:rFonts w:ascii="Cambria Math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groupChrPr>
                    <m:e/>
                  </m:groupChr>
                </m:e>
              </m:box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 </m:t>
          </m:r>
          <m:d>
            <m:dPr>
              <m:begChr m:val="{"/>
              <m:endChr m:val="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eqArr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x</m:t>
                  </m:r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color w:val="404040" w:themeColor="text1" w:themeTint="BF"/>
                          <w:szCs w:val="24"/>
                        </w:rPr>
                        <m:t>y+1</m:t>
                      </m:r>
                    </m:e>
                  </m:d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=0</m:t>
                  </m:r>
                </m:e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-2y=0</m:t>
                  </m:r>
                </m:e>
              </m:eqArr>
            </m:e>
          </m:d>
        </m:oMath>
      </m:oMathPara>
    </w:p>
    <w:p w14:paraId="260FDCC0" w14:textId="77777777" w:rsidR="00C767D5" w:rsidRPr="001E5D98" w:rsidRDefault="00C767D5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</w:p>
    <w:p w14:paraId="05D85FB7" w14:textId="02872CE5" w:rsidR="001E5D98" w:rsidRPr="001E5D98" w:rsidRDefault="001E5D98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Si</m:t>
          </m:r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x=0 </m:t>
          </m:r>
          <m:box>
            <m:boxPr>
              <m:opEmu m:val="1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boxPr>
            <m:e>
              <m:groupChr>
                <m:groupChrPr>
                  <m:chr m:val="⇒"/>
                  <m:pos m:val="top"/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groupChrPr>
                <m:e/>
              </m:groupChr>
            </m:e>
          </m:box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</m:t>
          </m:r>
          <m:sSup>
            <m:sSup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color w:val="404040" w:themeColor="text1" w:themeTint="BF"/>
              <w:szCs w:val="24"/>
            </w:rPr>
            <m:t>-2y</m:t>
          </m:r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=0 </m:t>
          </m:r>
          <m:box>
            <m:boxPr>
              <m:opEmu m:val="1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boxPr>
            <m:e>
              <m:groupChr>
                <m:groupChrPr>
                  <m:chr m:val="⇒"/>
                  <m:pos m:val="top"/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groupChrPr>
                <m:e/>
              </m:groupChr>
            </m:e>
          </m:box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y=0  ∨  y=2</m:t>
          </m:r>
        </m:oMath>
      </m:oMathPara>
    </w:p>
    <w:p w14:paraId="59E87C98" w14:textId="52458BB0" w:rsidR="001E5D98" w:rsidRDefault="001E5D98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eastAsiaTheme="minorEastAsia" w:cs="Arial"/>
          <w:color w:val="404040" w:themeColor="text1" w:themeTint="BF"/>
          <w:szCs w:val="24"/>
        </w:rPr>
        <w:t xml:space="preserve">Luego,  </w:t>
      </w:r>
      <m:oMath>
        <m:sSub>
          <m:sSubPr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sSubPr>
          <m:e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P</m:t>
            </m:r>
          </m:e>
          <m:sub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1</m:t>
            </m:r>
          </m:sub>
        </m:sSub>
        <m:d>
          <m:dPr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dPr>
          <m:e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0,0</m:t>
            </m:r>
          </m:e>
        </m:d>
        <m:r>
          <w:rPr>
            <w:rFonts w:ascii="Cambria Math" w:eastAsiaTheme="minorEastAsia" w:hAnsi="Cambria Math" w:cs="Arial"/>
            <w:color w:val="404040" w:themeColor="text1" w:themeTint="BF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sSubPr>
          <m:e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P</m:t>
            </m:r>
          </m:e>
          <m:sub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2</m:t>
            </m:r>
          </m:sub>
        </m:sSub>
        <m:d>
          <m:dPr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dPr>
          <m:e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0,2</m:t>
            </m:r>
          </m:e>
        </m:d>
      </m:oMath>
      <w:r>
        <w:rPr>
          <w:rFonts w:eastAsiaTheme="minorEastAsia" w:cs="Arial"/>
          <w:color w:val="404040" w:themeColor="text1" w:themeTint="BF"/>
          <w:szCs w:val="24"/>
        </w:rPr>
        <w:t xml:space="preserve"> son puntos críticos.</w:t>
      </w:r>
      <w:r w:rsidR="002250D9">
        <w:rPr>
          <w:rFonts w:eastAsiaTheme="minorEastAsia" w:cs="Arial"/>
          <w:color w:val="404040" w:themeColor="text1" w:themeTint="BF"/>
          <w:szCs w:val="24"/>
        </w:rPr>
        <w:t xml:space="preserve">                                                                   </w:t>
      </w:r>
      <m:oMath>
        <m:d>
          <m:dPr>
            <m:ctrlPr>
              <w:rPr>
                <w:rFonts w:ascii="Cambria Math" w:eastAsiaTheme="minorEastAsia" w:hAnsi="Cambria Math" w:cs="Arial"/>
                <w:i/>
                <w:szCs w:val="24"/>
              </w:rPr>
            </m:ctrlPr>
          </m:dPr>
          <m:e>
            <m:r>
              <w:rPr>
                <w:rFonts w:ascii="Cambria Math" w:eastAsiaTheme="minorEastAsia" w:hAnsi="Cambria Math" w:cs="Arial"/>
                <w:szCs w:val="24"/>
              </w:rPr>
              <m:t xml:space="preserve">0,4 </m:t>
            </m:r>
            <m:r>
              <m:rPr>
                <m:sty m:val="p"/>
              </m:rPr>
              <w:rPr>
                <w:rFonts w:ascii="Cambria Math" w:eastAsiaTheme="minorEastAsia" w:hAnsi="Cambria Math" w:cs="Arial"/>
                <w:szCs w:val="24"/>
              </w:rPr>
              <m:t>Puntos</m:t>
            </m:r>
          </m:e>
        </m:d>
      </m:oMath>
    </w:p>
    <w:p w14:paraId="587F96E7" w14:textId="44FCEBF8" w:rsidR="009104E4" w:rsidRPr="001E5D98" w:rsidRDefault="001E5D98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color w:val="404040" w:themeColor="text1" w:themeTint="BF"/>
              <w:szCs w:val="24"/>
            </w:rPr>
            <m:t>Si</m:t>
          </m:r>
          <m:r>
            <w:rPr>
              <w:rFonts w:ascii="Cambria Math" w:hAnsi="Cambria Math" w:cs="Arial"/>
              <w:color w:val="404040" w:themeColor="text1" w:themeTint="BF"/>
              <w:szCs w:val="24"/>
            </w:rPr>
            <m:t xml:space="preserve"> y=-1 </m:t>
          </m:r>
          <m:box>
            <m:boxPr>
              <m:opEmu m:val="1"/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boxPr>
            <m:e>
              <m:groupChr>
                <m:groupChrPr>
                  <m:chr m:val="⇒"/>
                  <m:pos m:val="top"/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groupChrPr>
                <m:e/>
              </m:groupChr>
            </m:e>
          </m:box>
          <m:r>
            <w:rPr>
              <w:rFonts w:ascii="Cambria Math" w:hAnsi="Cambria Math" w:cs="Arial"/>
              <w:color w:val="404040" w:themeColor="text1" w:themeTint="BF"/>
              <w:szCs w:val="24"/>
            </w:rPr>
            <m:t xml:space="preserve"> </m:t>
          </m:r>
          <m:sSup>
            <m:sSup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-1</m:t>
                  </m:r>
                </m:e>
              </m:d>
            </m:e>
            <m: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color w:val="404040" w:themeColor="text1" w:themeTint="BF"/>
              <w:szCs w:val="24"/>
            </w:rPr>
            <m:t>-</m:t>
          </m:r>
          <m:sSup>
            <m:sSup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x</m:t>
              </m:r>
            </m:e>
            <m:sup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color w:val="404040" w:themeColor="text1" w:themeTint="BF"/>
              <w:szCs w:val="24"/>
            </w:rPr>
            <m:t>-2</m:t>
          </m:r>
          <m:d>
            <m:d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-1</m:t>
              </m:r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=0 </m:t>
          </m:r>
          <m:box>
            <m:boxPr>
              <m:opEmu m:val="1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boxPr>
            <m:e>
              <m:groupChr>
                <m:groupChrPr>
                  <m:chr m:val="⇒"/>
                  <m:pos m:val="top"/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groupChrPr>
                <m:e/>
              </m:groupChr>
            </m:e>
          </m:box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x</m:t>
              </m:r>
            </m:e>
            <m: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=3 </m:t>
          </m:r>
          <m:box>
            <m:boxPr>
              <m:opEmu m:val="1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boxPr>
            <m:e>
              <m:groupChr>
                <m:groupChrPr>
                  <m:chr m:val="⇒"/>
                  <m:pos m:val="top"/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groupChrPr>
                <m:e/>
              </m:groupChr>
            </m:e>
          </m:box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x=±</m:t>
          </m:r>
          <m:rad>
            <m:radPr>
              <m:degHide m:val="1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radPr>
            <m:deg/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3</m:t>
              </m:r>
            </m:e>
          </m:rad>
        </m:oMath>
      </m:oMathPara>
    </w:p>
    <w:p w14:paraId="35F569F8" w14:textId="57F50E76" w:rsidR="001E5D98" w:rsidRDefault="001E5D98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 xml:space="preserve">Luego, </w:t>
      </w:r>
      <m:oMath>
        <m:sSub>
          <m:sSubPr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sSubPr>
          <m:e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P</m:t>
            </m:r>
          </m:e>
          <m:sub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3</m:t>
            </m:r>
          </m:sub>
        </m:sSub>
        <m:d>
          <m:dPr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 w:cs="Arial"/>
                    <w:i/>
                    <w:color w:val="404040" w:themeColor="text1" w:themeTint="BF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3</m:t>
                </m:r>
              </m:e>
            </m:rad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,-1</m:t>
            </m:r>
          </m:e>
        </m:d>
        <m:r>
          <w:rPr>
            <w:rFonts w:ascii="Cambria Math" w:hAnsi="Cambria Math" w:cs="Arial"/>
            <w:color w:val="404040" w:themeColor="text1" w:themeTint="BF"/>
            <w:szCs w:val="24"/>
          </w:rPr>
          <m:t xml:space="preserve">,  </m:t>
        </m:r>
        <m:sSub>
          <m:sSubPr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sSubPr>
          <m:e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P</m:t>
            </m:r>
          </m:e>
          <m:sub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4</m:t>
            </m:r>
          </m:sub>
        </m:sSub>
        <m:d>
          <m:dPr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dPr>
          <m:e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 w:cs="Arial"/>
                    <w:i/>
                    <w:color w:val="404040" w:themeColor="text1" w:themeTint="BF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3</m:t>
                </m:r>
              </m:e>
            </m:rad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,-1</m:t>
            </m:r>
          </m:e>
        </m:d>
      </m:oMath>
      <w:r w:rsidR="003E5064">
        <w:rPr>
          <w:rFonts w:eastAsiaTheme="minorEastAsia" w:cs="Arial"/>
          <w:color w:val="404040" w:themeColor="text1" w:themeTint="BF"/>
          <w:szCs w:val="24"/>
        </w:rPr>
        <w:t xml:space="preserve"> son puntos críticos.</w:t>
      </w:r>
      <w:r w:rsidR="002250D9">
        <w:rPr>
          <w:rFonts w:eastAsiaTheme="minorEastAsia" w:cs="Arial"/>
          <w:color w:val="404040" w:themeColor="text1" w:themeTint="BF"/>
          <w:szCs w:val="24"/>
        </w:rPr>
        <w:t xml:space="preserve">                                                 </w:t>
      </w:r>
      <m:oMath>
        <m:d>
          <m:dPr>
            <m:ctrlPr>
              <w:rPr>
                <w:rFonts w:ascii="Cambria Math" w:eastAsiaTheme="minorEastAsia" w:hAnsi="Cambria Math" w:cs="Arial"/>
                <w:i/>
                <w:szCs w:val="24"/>
              </w:rPr>
            </m:ctrlPr>
          </m:dPr>
          <m:e>
            <m:r>
              <w:rPr>
                <w:rFonts w:ascii="Cambria Math" w:eastAsiaTheme="minorEastAsia" w:hAnsi="Cambria Math" w:cs="Arial"/>
                <w:szCs w:val="24"/>
              </w:rPr>
              <m:t xml:space="preserve">0,3 </m:t>
            </m:r>
            <m:r>
              <m:rPr>
                <m:sty m:val="p"/>
              </m:rPr>
              <w:rPr>
                <w:rFonts w:ascii="Cambria Math" w:eastAsiaTheme="minorEastAsia" w:hAnsi="Cambria Math" w:cs="Arial"/>
                <w:szCs w:val="24"/>
              </w:rPr>
              <m:t>Puntos</m:t>
            </m:r>
          </m:e>
        </m:d>
      </m:oMath>
    </w:p>
    <w:p w14:paraId="6664917D" w14:textId="77777777" w:rsidR="003E5064" w:rsidRPr="00C06252" w:rsidRDefault="003E5064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0A8D2DB1" w14:textId="601E486A" w:rsidR="009104E4" w:rsidRDefault="009104E4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eastAsiaTheme="minorEastAsia" w:cs="Arial"/>
          <w:color w:val="404040" w:themeColor="text1" w:themeTint="BF"/>
          <w:szCs w:val="24"/>
        </w:rPr>
        <w:t>Segundas derivadas parciales:</w:t>
      </w:r>
    </w:p>
    <w:p w14:paraId="04CCFB21" w14:textId="46CAD4B0" w:rsidR="009104E4" w:rsidRDefault="009104E4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</w:p>
    <w:p w14:paraId="6E4E4A83" w14:textId="2C31D480" w:rsidR="009104E4" w:rsidRPr="003E5064" w:rsidRDefault="00D6475D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f>
            <m:f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∂</m:t>
              </m:r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=-6y-6,  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∂</m:t>
              </m:r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=6y-6,   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∂x∂y</m:t>
              </m:r>
            </m:den>
          </m:f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=-6x</m:t>
          </m:r>
        </m:oMath>
      </m:oMathPara>
    </w:p>
    <w:p w14:paraId="0EB20513" w14:textId="39E64D43" w:rsidR="003E5064" w:rsidRPr="003E5064" w:rsidRDefault="003E5064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∆=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∂</m:t>
              </m:r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∙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∂</m:t>
              </m:r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-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 w:cs="Arial"/>
                              <w:i/>
                              <w:color w:val="404040" w:themeColor="text1" w:themeTint="BF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="Arial"/>
                              <w:color w:val="404040" w:themeColor="text1" w:themeTint="BF"/>
                              <w:szCs w:val="24"/>
                            </w:rPr>
                            <m:t>∂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="Arial"/>
                              <w:color w:val="404040" w:themeColor="text1" w:themeTint="BF"/>
                              <w:szCs w:val="24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 w:cs="Arial"/>
                          <w:color w:val="404040" w:themeColor="text1" w:themeTint="BF"/>
                          <w:szCs w:val="24"/>
                        </w:rPr>
                        <m:t>f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  <w:color w:val="404040" w:themeColor="text1" w:themeTint="BF"/>
                          <w:szCs w:val="24"/>
                        </w:rPr>
                        <m:t>∂x∂y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=</m:t>
          </m:r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-6y-6</m:t>
              </m:r>
            </m:e>
          </m:d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6y-6</m:t>
              </m:r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-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-6x</m:t>
                  </m:r>
                </m:e>
              </m:d>
            </m:e>
            <m: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</m:oMath>
      </m:oMathPara>
    </w:p>
    <w:p w14:paraId="122D208F" w14:textId="4A10F34D" w:rsidR="003E5064" w:rsidRDefault="003E5064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eastAsiaTheme="minorEastAsia" w:cs="Arial"/>
          <w:color w:val="404040" w:themeColor="text1" w:themeTint="BF"/>
          <w:szCs w:val="24"/>
        </w:rPr>
        <w:t xml:space="preserve">Punto </w:t>
      </w:r>
      <m:oMath>
        <m:sSub>
          <m:sSubPr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sSubPr>
          <m:e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P</m:t>
            </m:r>
          </m:e>
          <m:sub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1</m:t>
            </m:r>
          </m:sub>
        </m:sSub>
        <m:d>
          <m:dPr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dPr>
          <m:e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0,0</m:t>
            </m:r>
          </m:e>
        </m:d>
      </m:oMath>
      <w:r>
        <w:rPr>
          <w:rFonts w:eastAsiaTheme="minorEastAsia" w:cs="Arial"/>
          <w:color w:val="404040" w:themeColor="text1" w:themeTint="BF"/>
          <w:szCs w:val="24"/>
        </w:rPr>
        <w:t>:</w:t>
      </w:r>
    </w:p>
    <w:p w14:paraId="0752BFF2" w14:textId="63F77DA9" w:rsidR="003E5064" w:rsidRPr="00C767D5" w:rsidRDefault="003E5064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∆=</m:t>
          </m:r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</m:e>
          </m:d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-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-6</m:t>
                  </m:r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color w:val="404040" w:themeColor="text1" w:themeTint="BF"/>
                          <w:szCs w:val="24"/>
                        </w:rPr>
                        <m:t>0</m:t>
                      </m:r>
                    </m:e>
                  </m:d>
                </m:e>
              </m:d>
            </m:e>
            <m: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=36  y   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∂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f</m:t>
              </m:r>
            </m:num>
            <m:den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∂</m:t>
              </m:r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=-6</m:t>
          </m:r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0</m:t>
              </m:r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-6&lt;0</m:t>
          </m:r>
          <m:box>
            <m:boxPr>
              <m:opEmu m:val="1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boxPr>
            <m:e>
              <m:groupChr>
                <m:groupChrPr>
                  <m:chr m:val="⇒"/>
                  <m:pos m:val="top"/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groupChrPr>
                <m:e/>
              </m:groupChr>
            </m:e>
          </m:box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</m:t>
          </m:r>
        </m:oMath>
      </m:oMathPara>
    </w:p>
    <w:p w14:paraId="289CA885" w14:textId="26DA33FA" w:rsidR="00C767D5" w:rsidRPr="00C767D5" w:rsidRDefault="00C767D5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eastAsiaTheme="minorEastAsia" w:cs="Arial"/>
          <w:color w:val="404040" w:themeColor="text1" w:themeTint="BF"/>
          <w:szCs w:val="24"/>
        </w:rPr>
        <w:t>Entonces:</w:t>
      </w:r>
    </w:p>
    <w:p w14:paraId="776704F5" w14:textId="77A5E856" w:rsidR="00C767D5" w:rsidRPr="00B53ED7" w:rsidRDefault="00D6475D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P</m:t>
              </m:r>
            </m:e>
            <m:sub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0,0</m:t>
              </m:r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</m:t>
          </m:r>
          <m:r>
            <m:rPr>
              <m:sty m:val="p"/>
            </m:rP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es un máximo relativo, cuyo valor es:</m:t>
          </m:r>
        </m:oMath>
      </m:oMathPara>
    </w:p>
    <w:p w14:paraId="32CF3257" w14:textId="77777777" w:rsidR="00B53ED7" w:rsidRPr="00C767D5" w:rsidRDefault="00B53ED7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</w:p>
    <w:p w14:paraId="3A0DB3CF" w14:textId="33BAA0B6" w:rsidR="00C767D5" w:rsidRPr="00C767D5" w:rsidRDefault="00D6475D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sSub>
            <m:sSubPr>
              <m:ctrlPr>
                <w:rPr>
                  <w:rFonts w:ascii="Cambria Math" w:hAnsi="Cambria Math" w:cs="Arial"/>
                  <w:i/>
                  <w:szCs w:val="24"/>
                </w:rPr>
              </m:ctrlPr>
            </m:sSubPr>
            <m:e>
              <m:r>
                <w:rPr>
                  <w:rFonts w:ascii="Cambria Math" w:hAnsi="Cambria Math" w:cs="Arial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Arial"/>
                  <w:szCs w:val="24"/>
                </w:rPr>
                <m:t>max</m:t>
              </m:r>
            </m:sub>
          </m:sSub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0,0</m:t>
              </m:r>
            </m:e>
          </m:d>
          <m:r>
            <w:rPr>
              <w:rFonts w:ascii="Cambria Math" w:hAnsi="Cambria Math" w:cs="Arial"/>
              <w:szCs w:val="24"/>
            </w:rPr>
            <m:t>=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Cs w:val="24"/>
                    </w:rPr>
                    <m:t>0</m:t>
                  </m:r>
                </m:e>
              </m:d>
            </m:e>
            <m:sup>
              <m:r>
                <w:rPr>
                  <w:rFonts w:ascii="Cambria Math" w:hAnsi="Cambria Math" w:cs="Arial"/>
                  <w:szCs w:val="24"/>
                </w:rPr>
                <m:t>3</m:t>
              </m:r>
            </m:sup>
          </m:sSup>
          <m:r>
            <w:rPr>
              <w:rFonts w:ascii="Cambria Math" w:hAnsi="Cambria Math" w:cs="Arial"/>
              <w:szCs w:val="24"/>
            </w:rPr>
            <m:t>-3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Cs w:val="24"/>
                    </w:rPr>
                    <m:t>0</m:t>
                  </m:r>
                </m:e>
              </m:d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0</m:t>
              </m:r>
            </m:e>
          </m:d>
          <m:r>
            <w:rPr>
              <w:rFonts w:ascii="Cambria Math" w:hAnsi="Cambria Math" w:cs="Arial"/>
              <w:szCs w:val="24"/>
            </w:rPr>
            <m:t>-3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Cs w:val="24"/>
                    </w:rPr>
                    <m:t>0</m:t>
                  </m:r>
                </m:e>
              </m:d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-3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Cs w:val="24"/>
                    </w:rPr>
                    <m:t>0</m:t>
                  </m:r>
                </m:e>
              </m:d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+1=1</m:t>
          </m:r>
          <m:r>
            <w:rPr>
              <w:rFonts w:ascii="Cambria Math" w:eastAsiaTheme="minorEastAsia" w:hAnsi="Cambria Math" w:cs="Arial"/>
              <w:szCs w:val="24"/>
            </w:rPr>
            <m:t xml:space="preserve">                </m:t>
          </m:r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</m:t>
          </m:r>
          <m:d>
            <m:dPr>
              <m:ctrlPr>
                <w:rPr>
                  <w:rFonts w:ascii="Cambria Math" w:eastAsiaTheme="minorEastAsia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Cs w:val="24"/>
                </w:rPr>
                <m:t xml:space="preserve">0,3 </m:t>
              </m:r>
              <m:r>
                <m:rPr>
                  <m:sty m:val="p"/>
                </m:rPr>
                <w:rPr>
                  <w:rFonts w:ascii="Cambria Math" w:eastAsiaTheme="minorEastAsia" w:hAnsi="Cambria Math" w:cs="Arial"/>
                  <w:szCs w:val="24"/>
                </w:rPr>
                <m:t>Puntos</m:t>
              </m:r>
            </m:e>
          </m:d>
        </m:oMath>
      </m:oMathPara>
    </w:p>
    <w:p w14:paraId="14C5BF70" w14:textId="77777777" w:rsidR="00C767D5" w:rsidRPr="003E5064" w:rsidRDefault="00C767D5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</w:p>
    <w:p w14:paraId="083B8A67" w14:textId="63BF19AF" w:rsidR="003E5064" w:rsidRDefault="003E5064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eastAsiaTheme="minorEastAsia" w:cs="Arial"/>
          <w:color w:val="404040" w:themeColor="text1" w:themeTint="BF"/>
          <w:szCs w:val="24"/>
        </w:rPr>
        <w:t xml:space="preserve">Punto </w:t>
      </w:r>
      <m:oMath>
        <m:sSub>
          <m:sSubPr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sSubPr>
          <m:e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P</m:t>
            </m:r>
          </m:e>
          <m:sub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2</m:t>
            </m:r>
          </m:sub>
        </m:sSub>
        <m:d>
          <m:dPr>
            <m:ctrlPr>
              <w:rPr>
                <w:rFonts w:ascii="Cambria Math" w:eastAsiaTheme="minorEastAsia" w:hAnsi="Cambria Math" w:cs="Arial"/>
                <w:i/>
                <w:color w:val="404040" w:themeColor="text1" w:themeTint="BF"/>
                <w:szCs w:val="24"/>
              </w:rPr>
            </m:ctrlPr>
          </m:dPr>
          <m:e>
            <m:r>
              <w:rPr>
                <w:rFonts w:ascii="Cambria Math" w:eastAsiaTheme="minorEastAsia" w:hAnsi="Cambria Math" w:cs="Arial"/>
                <w:color w:val="404040" w:themeColor="text1" w:themeTint="BF"/>
                <w:szCs w:val="24"/>
              </w:rPr>
              <m:t>0,2</m:t>
            </m:r>
          </m:e>
        </m:d>
      </m:oMath>
      <w:r>
        <w:rPr>
          <w:rFonts w:eastAsiaTheme="minorEastAsia" w:cs="Arial"/>
          <w:color w:val="404040" w:themeColor="text1" w:themeTint="BF"/>
          <w:szCs w:val="24"/>
        </w:rPr>
        <w:t>:</w:t>
      </w:r>
    </w:p>
    <w:p w14:paraId="3549451D" w14:textId="3AA130C0" w:rsidR="003E5064" w:rsidRDefault="003E5064" w:rsidP="008340C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jc w:val="center"/>
        <w:rPr>
          <w:rFonts w:eastAsiaTheme="minorEastAsia" w:cs="Arial"/>
          <w:color w:val="404040" w:themeColor="text1" w:themeTint="BF"/>
          <w:szCs w:val="24"/>
        </w:rPr>
      </w:pPr>
      <m:oMathPara>
        <m:oMath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∆=</m:t>
          </m:r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e>
              </m:d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</m:e>
          </m:d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6</m:t>
              </m:r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2</m:t>
                  </m:r>
                </m:e>
              </m:d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-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-6</m:t>
                  </m:r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color w:val="404040" w:themeColor="text1" w:themeTint="BF"/>
                          <w:szCs w:val="24"/>
                        </w:rPr>
                        <m:t>0</m:t>
                      </m:r>
                    </m:e>
                  </m:d>
                </m:e>
              </m:d>
            </m:e>
            <m: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=-108&lt;0 </m:t>
          </m:r>
          <m:box>
            <m:boxPr>
              <m:opEmu m:val="1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boxPr>
            <m:e>
              <m:groupChr>
                <m:groupChrPr>
                  <m:chr m:val="⇒"/>
                  <m:pos m:val="top"/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groupChrPr>
                <m:e/>
              </m:groupChr>
            </m:e>
          </m:box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</m:t>
          </m:r>
          <m:sSub>
            <m:sSub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P</m:t>
              </m:r>
            </m:e>
            <m:sub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2</m:t>
              </m:r>
            </m:sub>
          </m:sSub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0,2</m:t>
              </m:r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</m:t>
          </m:r>
          <m:r>
            <m:rPr>
              <m:sty m:val="p"/>
            </m:rP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es</m:t>
          </m:r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</m:t>
          </m:r>
          <m:r>
            <m:rPr>
              <m:sty m:val="p"/>
            </m:rP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punto de silla.</m:t>
          </m:r>
        </m:oMath>
      </m:oMathPara>
    </w:p>
    <w:p w14:paraId="285C7A5D" w14:textId="7ECF0AE9" w:rsidR="008340C1" w:rsidRDefault="008340C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</w:p>
    <w:p w14:paraId="67E297A2" w14:textId="54D802A0" w:rsidR="008340C1" w:rsidRDefault="008340C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eastAsiaTheme="minorEastAsia" w:cs="Arial"/>
          <w:color w:val="404040" w:themeColor="text1" w:themeTint="BF"/>
          <w:szCs w:val="24"/>
        </w:rPr>
        <w:t xml:space="preserve">Punto </w:t>
      </w:r>
      <m:oMath>
        <m:sSub>
          <m:sSubPr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sSubPr>
          <m:e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P</m:t>
            </m:r>
          </m:e>
          <m:sub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3</m:t>
            </m:r>
          </m:sub>
        </m:sSub>
        <m:d>
          <m:dPr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 w:cs="Arial"/>
                    <w:i/>
                    <w:color w:val="404040" w:themeColor="text1" w:themeTint="BF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3</m:t>
                </m:r>
              </m:e>
            </m:rad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,-1</m:t>
            </m:r>
          </m:e>
        </m:d>
      </m:oMath>
      <w:r>
        <w:rPr>
          <w:rFonts w:eastAsiaTheme="minorEastAsia" w:cs="Arial"/>
          <w:color w:val="404040" w:themeColor="text1" w:themeTint="BF"/>
          <w:szCs w:val="24"/>
        </w:rPr>
        <w:t>:</w:t>
      </w:r>
    </w:p>
    <w:p w14:paraId="7DE99BE6" w14:textId="31A5B16B" w:rsidR="008340C1" w:rsidRPr="008340C1" w:rsidRDefault="008340C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∆=</m:t>
          </m:r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-1</m:t>
                  </m:r>
                </m:e>
              </m:d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</m:e>
          </m:d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6</m:t>
              </m:r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-1</m:t>
                  </m:r>
                </m:e>
              </m:d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-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-6</m:t>
                  </m:r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dPr>
                    <m:e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 w:cs="Arial"/>
                              <w:i/>
                              <w:color w:val="404040" w:themeColor="text1" w:themeTint="BF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eastAsiaTheme="minorEastAsia" w:hAnsi="Cambria Math" w:cs="Arial"/>
                              <w:color w:val="404040" w:themeColor="text1" w:themeTint="BF"/>
                              <w:szCs w:val="24"/>
                            </w:rPr>
                            <m:t>3</m:t>
                          </m:r>
                        </m:e>
                      </m:rad>
                    </m:e>
                  </m:d>
                </m:e>
              </m:d>
            </m:e>
            <m: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=-108 </m:t>
          </m:r>
          <m:box>
            <m:boxPr>
              <m:opEmu m:val="1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boxPr>
            <m:e>
              <m:groupChr>
                <m:groupChrPr>
                  <m:chr m:val="⇒"/>
                  <m:pos m:val="top"/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groupChrPr>
                <m:e/>
              </m:groupChr>
            </m:e>
          </m:box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</m:t>
          </m:r>
          <m:sSub>
            <m:sSub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b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P</m:t>
              </m:r>
            </m:e>
            <m:sub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3</m:t>
              </m:r>
            </m:sub>
          </m:sSub>
          <m:d>
            <m:d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3</m:t>
                  </m:r>
                </m:e>
              </m:rad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,-1</m:t>
              </m:r>
            </m:e>
          </m:d>
          <m:r>
            <w:rPr>
              <w:rFonts w:ascii="Cambria Math" w:hAnsi="Cambria Math" w:cs="Arial"/>
              <w:color w:val="404040" w:themeColor="text1" w:themeTint="BF"/>
              <w:szCs w:val="24"/>
            </w:rPr>
            <m:t xml:space="preserve"> </m:t>
          </m:r>
          <m:r>
            <m:rPr>
              <m:sty m:val="p"/>
            </m:rPr>
            <w:rPr>
              <w:rFonts w:ascii="Cambria Math" w:hAnsi="Cambria Math" w:cs="Arial"/>
              <w:color w:val="404040" w:themeColor="text1" w:themeTint="BF"/>
              <w:szCs w:val="24"/>
            </w:rPr>
            <m:t>es un punto de silla.</m:t>
          </m:r>
        </m:oMath>
      </m:oMathPara>
    </w:p>
    <w:p w14:paraId="3C9427EB" w14:textId="7A9EA92D" w:rsidR="008340C1" w:rsidRDefault="008340C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w:r>
        <w:rPr>
          <w:rFonts w:eastAsiaTheme="minorEastAsia" w:cs="Arial"/>
          <w:color w:val="404040" w:themeColor="text1" w:themeTint="BF"/>
          <w:szCs w:val="24"/>
        </w:rPr>
        <w:t xml:space="preserve">Punto </w:t>
      </w:r>
      <m:oMath>
        <m:sSub>
          <m:sSubPr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sSubPr>
          <m:e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P</m:t>
            </m:r>
          </m:e>
          <m:sub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4</m:t>
            </m:r>
          </m:sub>
        </m:sSub>
        <m:d>
          <m:dPr>
            <m:ctrlPr>
              <w:rPr>
                <w:rFonts w:ascii="Cambria Math" w:hAnsi="Cambria Math" w:cs="Arial"/>
                <w:i/>
                <w:color w:val="404040" w:themeColor="text1" w:themeTint="BF"/>
                <w:szCs w:val="24"/>
              </w:rPr>
            </m:ctrlPr>
          </m:dPr>
          <m:e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 w:cs="Arial"/>
                    <w:i/>
                    <w:color w:val="404040" w:themeColor="text1" w:themeTint="BF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3</m:t>
                </m:r>
              </m:e>
            </m:rad>
            <m:r>
              <w:rPr>
                <w:rFonts w:ascii="Cambria Math" w:hAnsi="Cambria Math" w:cs="Arial"/>
                <w:color w:val="404040" w:themeColor="text1" w:themeTint="BF"/>
                <w:szCs w:val="24"/>
              </w:rPr>
              <m:t>,-1</m:t>
            </m:r>
          </m:e>
        </m:d>
      </m:oMath>
      <w:r>
        <w:rPr>
          <w:rFonts w:eastAsiaTheme="minorEastAsia" w:cs="Arial"/>
          <w:color w:val="404040" w:themeColor="text1" w:themeTint="BF"/>
          <w:szCs w:val="24"/>
        </w:rPr>
        <w:t>:</w:t>
      </w:r>
    </w:p>
    <w:p w14:paraId="33CD15FD" w14:textId="701DD49C" w:rsidR="008340C1" w:rsidRPr="00B53ED7" w:rsidRDefault="008340C1" w:rsidP="00EF51E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jc w:val="center"/>
        <w:rPr>
          <w:rFonts w:eastAsiaTheme="minorEastAsia" w:cs="Arial"/>
          <w:color w:val="404040" w:themeColor="text1" w:themeTint="BF"/>
          <w:szCs w:val="24"/>
        </w:rPr>
      </w:pPr>
      <m:oMathPara>
        <m:oMath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∆=</m:t>
          </m:r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-1</m:t>
                  </m:r>
                </m:e>
              </m:d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</m:e>
          </m:d>
          <m:d>
            <m:d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6</m:t>
              </m:r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-1</m:t>
                  </m:r>
                </m:e>
              </m:d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-6</m:t>
              </m:r>
            </m:e>
          </m:d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>-</m:t>
          </m:r>
          <m:sSup>
            <m:sSupPr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color w:val="404040" w:themeColor="text1" w:themeTint="BF"/>
                      <w:szCs w:val="24"/>
                    </w:rPr>
                    <m:t>-6</m:t>
                  </m:r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404040" w:themeColor="text1" w:themeTint="BF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color w:val="404040" w:themeColor="text1" w:themeTint="BF"/>
                          <w:szCs w:val="24"/>
                        </w:rPr>
                        <m:t>-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 w:cs="Arial"/>
                              <w:i/>
                              <w:color w:val="404040" w:themeColor="text1" w:themeTint="BF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eastAsiaTheme="minorEastAsia" w:hAnsi="Cambria Math" w:cs="Arial"/>
                              <w:color w:val="404040" w:themeColor="text1" w:themeTint="BF"/>
                              <w:szCs w:val="24"/>
                            </w:rPr>
                            <m:t>3</m:t>
                          </m:r>
                        </m:e>
                      </m:rad>
                    </m:e>
                  </m:d>
                </m:e>
              </m:d>
            </m:e>
            <m:sup>
              <m:r>
                <w:rPr>
                  <w:rFonts w:ascii="Cambria Math" w:eastAsiaTheme="minorEastAsia" w:hAnsi="Cambria Math" w:cs="Arial"/>
                  <w:color w:val="404040" w:themeColor="text1" w:themeTint="BF"/>
                  <w:szCs w:val="24"/>
                </w:rPr>
                <m:t>2</m:t>
              </m:r>
            </m:sup>
          </m:sSup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=-108 </m:t>
          </m:r>
          <m:box>
            <m:boxPr>
              <m:opEmu m:val="1"/>
              <m:ctrlPr>
                <w:rPr>
                  <w:rFonts w:ascii="Cambria Math" w:eastAsiaTheme="minorEastAsia" w:hAnsi="Cambria Math" w:cs="Arial"/>
                  <w:i/>
                  <w:color w:val="404040" w:themeColor="text1" w:themeTint="BF"/>
                  <w:szCs w:val="24"/>
                </w:rPr>
              </m:ctrlPr>
            </m:boxPr>
            <m:e>
              <m:groupChr>
                <m:groupChrPr>
                  <m:chr m:val="⇒"/>
                  <m:pos m:val="top"/>
                  <m:ctrlPr>
                    <w:rPr>
                      <w:rFonts w:ascii="Cambria Math" w:eastAsiaTheme="minorEastAsia" w:hAnsi="Cambria Math" w:cs="Arial"/>
                      <w:i/>
                      <w:color w:val="404040" w:themeColor="text1" w:themeTint="BF"/>
                      <w:szCs w:val="24"/>
                    </w:rPr>
                  </m:ctrlPr>
                </m:groupChrPr>
                <m:e/>
              </m:groupChr>
            </m:e>
          </m:box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</m:t>
          </m:r>
          <m:sSub>
            <m:sSub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sSub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P</m:t>
              </m:r>
            </m:e>
            <m:sub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4</m:t>
              </m:r>
            </m:sub>
          </m:sSub>
          <m:d>
            <m:d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3</m:t>
                  </m:r>
                </m:e>
              </m:rad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,-1</m:t>
              </m:r>
            </m:e>
          </m:d>
          <m:r>
            <w:rPr>
              <w:rFonts w:ascii="Cambria Math" w:hAnsi="Cambria Math" w:cs="Arial"/>
              <w:color w:val="404040" w:themeColor="text1" w:themeTint="BF"/>
              <w:szCs w:val="24"/>
            </w:rPr>
            <m:t xml:space="preserve"> </m:t>
          </m:r>
          <m:r>
            <m:rPr>
              <m:sty m:val="p"/>
            </m:rPr>
            <w:rPr>
              <w:rFonts w:ascii="Cambria Math" w:hAnsi="Cambria Math" w:cs="Arial"/>
              <w:color w:val="404040" w:themeColor="text1" w:themeTint="BF"/>
              <w:szCs w:val="24"/>
            </w:rPr>
            <m:t>es un punto de silla.</m:t>
          </m:r>
          <m:r>
            <w:rPr>
              <w:rFonts w:ascii="Cambria Math" w:eastAsiaTheme="minorEastAsia" w:hAnsi="Cambria Math" w:cs="Arial"/>
              <w:color w:val="404040" w:themeColor="text1" w:themeTint="BF"/>
              <w:szCs w:val="24"/>
            </w:rPr>
            <m:t xml:space="preserve">            </m:t>
          </m:r>
          <m:d>
            <m:dPr>
              <m:ctrlPr>
                <w:rPr>
                  <w:rFonts w:ascii="Cambria Math" w:eastAsiaTheme="minorEastAsia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Cs w:val="24"/>
                </w:rPr>
                <m:t xml:space="preserve">0,4 </m:t>
              </m:r>
              <m:r>
                <m:rPr>
                  <m:sty m:val="p"/>
                </m:rPr>
                <w:rPr>
                  <w:rFonts w:ascii="Cambria Math" w:eastAsiaTheme="minorEastAsia" w:hAnsi="Cambria Math" w:cs="Arial"/>
                  <w:szCs w:val="24"/>
                </w:rPr>
                <m:t>Puntos</m:t>
              </m:r>
            </m:e>
          </m:d>
        </m:oMath>
      </m:oMathPara>
    </w:p>
    <w:p w14:paraId="33ED5E34" w14:textId="77777777" w:rsidR="00B53ED7" w:rsidRPr="00E46C54" w:rsidRDefault="00B53ED7" w:rsidP="00B53ED7">
      <w:pPr>
        <w:pStyle w:val="Prrafodelista"/>
        <w:numPr>
          <w:ilvl w:val="0"/>
          <w:numId w:val="7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lastRenderedPageBreak/>
        <w:t>(a) Evaluar la integral iterada:</w:t>
      </w:r>
    </w:p>
    <w:p w14:paraId="3443C1BD" w14:textId="77777777" w:rsidR="00B53ED7" w:rsidRPr="00AA257F" w:rsidRDefault="00B53ED7" w:rsidP="00B53ED7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66C4920" w14:textId="77777777" w:rsidR="00B53ED7" w:rsidRPr="00BB793D" w:rsidRDefault="00D6475D" w:rsidP="00B53ED7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nary>
            <m:naryPr>
              <m:limLoc m:val="subSup"/>
              <m:ctrlPr>
                <w:rPr>
                  <w:rFonts w:ascii="Cambria Math" w:hAnsi="Cambria Math" w:cs="Arial"/>
                  <w:i/>
                  <w:szCs w:val="24"/>
                </w:rPr>
              </m:ctrlPr>
            </m:naryPr>
            <m:sub>
              <m:r>
                <w:rPr>
                  <w:rFonts w:ascii="Cambria Math" w:hAnsi="Cambria Math" w:cs="Arial"/>
                  <w:szCs w:val="24"/>
                </w:rPr>
                <m:t>-1</m:t>
              </m:r>
            </m:sub>
            <m:sup>
              <m:r>
                <w:rPr>
                  <w:rFonts w:ascii="Cambria Math" w:hAnsi="Cambria Math" w:cs="Arial"/>
                  <w:szCs w:val="24"/>
                </w:rPr>
                <m:t>5</m:t>
              </m:r>
            </m:sup>
            <m:e>
              <m:nary>
                <m:naryPr>
                  <m:limLoc m:val="subSup"/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Arial"/>
                      <w:szCs w:val="24"/>
                    </w:rPr>
                    <m:t>0</m:t>
                  </m:r>
                </m:sub>
                <m:sup>
                  <m:r>
                    <w:rPr>
                      <w:rFonts w:ascii="Cambria Math" w:hAnsi="Cambria Math" w:cs="Arial"/>
                      <w:szCs w:val="24"/>
                    </w:rPr>
                    <m:t>3y</m:t>
                  </m:r>
                </m:sup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Arial"/>
                          <w:szCs w:val="24"/>
                        </w:rPr>
                        <m:t>3+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i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cs="Arial"/>
                          <w:szCs w:val="24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4</m:t>
                          </m:r>
                        </m:den>
                      </m:f>
                      <m:sSup>
                        <m:sSupPr>
                          <m:ctrlPr>
                            <w:rPr>
                              <w:rFonts w:ascii="Cambria Math" w:hAnsi="Cambria Math" w:cs="Arial"/>
                              <w:i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2</m:t>
                          </m:r>
                        </m:sup>
                      </m:sSup>
                    </m:e>
                  </m:d>
                  <m:r>
                    <w:rPr>
                      <w:rFonts w:ascii="Cambria Math" w:hAnsi="Cambria Math" w:cs="Arial"/>
                      <w:szCs w:val="24"/>
                    </w:rPr>
                    <m:t>dxdy</m:t>
                  </m:r>
                </m:e>
              </m:nary>
            </m:e>
          </m:nary>
        </m:oMath>
      </m:oMathPara>
    </w:p>
    <w:p w14:paraId="233E25D2" w14:textId="77777777" w:rsidR="00B53ED7" w:rsidRPr="00396D45" w:rsidRDefault="00B53ED7" w:rsidP="00B53ED7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23DB0EC" w14:textId="6D300FEB" w:rsidR="00B53ED7" w:rsidRPr="00E46C54" w:rsidRDefault="00B53ED7" w:rsidP="00B53ED7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 xml:space="preserve">(b) Calcule el área de la región limitada por las rectas  </w:t>
      </w:r>
      <m:oMath>
        <m:r>
          <w:rPr>
            <w:rFonts w:ascii="Cambria Math" w:hAnsi="Cambria Math" w:cs="Arial"/>
            <w:szCs w:val="24"/>
          </w:rPr>
          <m:t>2x-3y=0,  x+y=5,  y=0.</m:t>
        </m:r>
      </m:oMath>
    </w:p>
    <w:p w14:paraId="33B91A16" w14:textId="77777777" w:rsidR="00B53ED7" w:rsidRDefault="00B53ED7" w:rsidP="00B53ED7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5F2A9B5A" w14:textId="77777777" w:rsidR="00B53ED7" w:rsidRPr="00C06252" w:rsidRDefault="00B53ED7" w:rsidP="00B53ED7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 xml:space="preserve">Pregunta </w:t>
      </w:r>
      <w:r>
        <w:rPr>
          <w:rFonts w:eastAsia="Arial Unicode MS" w:cs="Arial"/>
          <w:szCs w:val="24"/>
        </w:rPr>
        <w:t>3</w:t>
      </w:r>
      <w:r w:rsidRPr="00C06252">
        <w:rPr>
          <w:rFonts w:eastAsia="Arial Unicode MS" w:cs="Arial"/>
          <w:szCs w:val="24"/>
        </w:rPr>
        <w:t xml:space="preserve">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</w:p>
    <w:p w14:paraId="0096B1FA" w14:textId="77777777" w:rsidR="00B53ED7" w:rsidRDefault="00B53ED7" w:rsidP="00B53ED7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B53ED7" w14:paraId="44B4E4C4" w14:textId="77777777" w:rsidTr="005C60E3">
        <w:trPr>
          <w:trHeight w:val="177"/>
        </w:trPr>
        <w:tc>
          <w:tcPr>
            <w:tcW w:w="9505" w:type="dxa"/>
          </w:tcPr>
          <w:p w14:paraId="303674F9" w14:textId="6CD0BEA1" w:rsidR="00B53ED7" w:rsidRDefault="00B53ED7" w:rsidP="005C60E3">
            <w:pPr>
              <w:tabs>
                <w:tab w:val="left" w:pos="1440"/>
              </w:tabs>
            </w:pPr>
            <w:r>
              <w:t>(a)</w:t>
            </w:r>
          </w:p>
          <w:p w14:paraId="4602A354" w14:textId="6AF70A1E" w:rsidR="00B53ED7" w:rsidRPr="00AA0EBF" w:rsidRDefault="00D6475D" w:rsidP="00B53ED7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-1</m:t>
                    </m:r>
                  </m:sub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5</m:t>
                    </m:r>
                  </m:sup>
                  <m:e>
                    <m:nary>
                      <m:naryPr>
                        <m:limLoc m:val="subSup"/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3y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3+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4</m:t>
                                </m:r>
                              </m:den>
                            </m:f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y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dxdy</m:t>
                        </m:r>
                      </m:e>
                    </m:nary>
                  </m:e>
                </m:nary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-1</m:t>
                    </m:r>
                  </m:sub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5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bSupPr>
                      <m:e>
                        <m:d>
                          <m:dPr>
                            <m:begChr m:val=""/>
                            <m:endChr m:val="|"/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3x+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 w:cs="Arial"/>
                                            <w:i/>
                                            <w:szCs w:val="24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 w:cs="Arial"/>
                                            <w:szCs w:val="24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 w:cs="Arial"/>
                                            <w:szCs w:val="24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szCs w:val="24"/>
                                      </w:rPr>
                                      <m:t>3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szCs w:val="24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szCs w:val="24"/>
                                      </w:rPr>
                                      <m:t>4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x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Cs w:val="24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  <w:szCs w:val="24"/>
                                      </w:rPr>
                                      <m:t>y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 w:cs="Arial"/>
                                        <w:szCs w:val="24"/>
                                      </w:rPr>
                                      <m:t>2</m:t>
                                    </m:r>
                                  </m:sup>
                                </m:sSup>
                              </m:e>
                            </m:d>
                          </m:e>
                        </m:d>
                      </m:e>
                      <m:sub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3y</m:t>
                        </m:r>
                      </m:sup>
                    </m:sSubSup>
                    <m:r>
                      <w:rPr>
                        <w:rFonts w:ascii="Cambria Math" w:hAnsi="Cambria Math" w:cs="Arial"/>
                        <w:szCs w:val="24"/>
                      </w:rPr>
                      <m:t>dy=</m:t>
                    </m:r>
                  </m:e>
                </m:nary>
              </m:oMath>
            </m:oMathPara>
          </w:p>
          <w:p w14:paraId="7A4E7CA7" w14:textId="3F9624C5" w:rsidR="00AA0EBF" w:rsidRPr="00AA0EBF" w:rsidRDefault="00EF51E1" w:rsidP="00B53ED7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 xml:space="preserve">                                =</m:t>
                </m:r>
                <m:nary>
                  <m:naryPr>
                    <m:limLoc m:val="subSup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-1</m:t>
                    </m:r>
                  </m:sub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5</m:t>
                    </m:r>
                  </m:sup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3</m:t>
                        </m:r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3y</m:t>
                            </m:r>
                          </m:e>
                        </m:d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  <w:szCs w:val="24"/>
                                      </w:rPr>
                                      <m:t>3y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3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4</m:t>
                            </m:r>
                          </m:den>
                        </m:f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3y</m:t>
                            </m:r>
                          </m:e>
                        </m:d>
                        <m:sSup>
                          <m:sSup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2</m:t>
                            </m:r>
                          </m:sup>
                        </m:sSup>
                      </m:e>
                    </m:d>
                    <m:r>
                      <w:rPr>
                        <w:rFonts w:ascii="Cambria Math" w:hAnsi="Cambria Math" w:cs="Arial"/>
                        <w:szCs w:val="24"/>
                      </w:rPr>
                      <m:t>dy=</m:t>
                    </m:r>
                  </m:e>
                </m:nary>
                <m:r>
                  <w:rPr>
                    <w:rFonts w:ascii="Cambria Math" w:hAnsi="Cambria Math" w:cs="Arial"/>
                    <w:szCs w:val="24"/>
                  </w:rPr>
                  <m:t xml:space="preserve">                               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color w:val="auto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 xml:space="preserve">0,5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Puntos</m:t>
                    </m:r>
                  </m:e>
                </m:d>
              </m:oMath>
            </m:oMathPara>
          </w:p>
          <w:p w14:paraId="16D25073" w14:textId="70029289" w:rsidR="00AA0EBF" w:rsidRPr="00451284" w:rsidRDefault="00AA0EBF" w:rsidP="00B53ED7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-1</m:t>
                    </m:r>
                  </m:sub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5</m:t>
                    </m:r>
                  </m:sup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9y+9</m:t>
                        </m:r>
                        <m:sSup>
                          <m:sSup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4</m:t>
                            </m:r>
                          </m:den>
                        </m:f>
                        <m:sSup>
                          <m:sSup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3</m:t>
                            </m:r>
                          </m:sup>
                        </m:sSup>
                      </m:e>
                    </m:d>
                    <m:r>
                      <w:rPr>
                        <w:rFonts w:ascii="Cambria Math" w:hAnsi="Cambria Math" w:cs="Arial"/>
                        <w:szCs w:val="24"/>
                      </w:rPr>
                      <m:t>dy=</m:t>
                    </m:r>
                    <m:nary>
                      <m:naryPr>
                        <m:limLoc m:val="subSup"/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-1</m:t>
                        </m:r>
                      </m:sub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5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9y+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39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4</m:t>
                                </m:r>
                              </m:den>
                            </m:f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y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3</m:t>
                                </m:r>
                              </m:sup>
                            </m:sSup>
                          </m:e>
                        </m:d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dy=</m:t>
                        </m:r>
                      </m:e>
                    </m:nary>
                  </m:e>
                </m:nary>
              </m:oMath>
            </m:oMathPara>
          </w:p>
          <w:p w14:paraId="5C30A855" w14:textId="505CF048" w:rsidR="00451284" w:rsidRPr="00AA0EBF" w:rsidRDefault="00451284" w:rsidP="00B53ED7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bSup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9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y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39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16</m:t>
                                </m:r>
                              </m:den>
                            </m:f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y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Arial"/>
                                    <w:szCs w:val="24"/>
                                  </w:rPr>
                                  <m:t>4</m:t>
                                </m:r>
                              </m:sup>
                            </m:sSup>
                          </m:e>
                        </m:d>
                      </m:e>
                    </m:d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-1</m:t>
                    </m:r>
                  </m:sub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5</m:t>
                    </m:r>
                  </m:sup>
                </m:sSubSup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9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2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5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Arial"/>
                        <w:szCs w:val="24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39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16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5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4</m:t>
                        </m:r>
                      </m:sup>
                    </m:sSup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-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9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2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-1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Arial"/>
                        <w:szCs w:val="24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39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16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szCs w:val="24"/>
                              </w:rPr>
                              <m:t>-1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4</m:t>
                        </m:r>
                      </m:sup>
                    </m:sSup>
                  </m:e>
                </m:d>
                <m:r>
                  <w:rPr>
                    <w:rFonts w:ascii="Cambria Math" w:hAnsi="Cambria Math" w:cs="Arial"/>
                    <w:szCs w:val="24"/>
                  </w:rPr>
                  <m:t xml:space="preserve">=1629  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color w:val="auto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 xml:space="preserve">0,5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Puntos</m:t>
                    </m:r>
                  </m:e>
                </m:d>
              </m:oMath>
            </m:oMathPara>
          </w:p>
          <w:p w14:paraId="0DDF373C" w14:textId="078779D8" w:rsidR="00AA0EBF" w:rsidRDefault="00AA0EBF" w:rsidP="00B53ED7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</w:p>
          <w:p w14:paraId="7359F8A1" w14:textId="16E44A27" w:rsidR="005C60E3" w:rsidRPr="00BB793D" w:rsidRDefault="00FE4E5A" w:rsidP="00B53ED7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(b) </w:t>
            </w:r>
          </w:p>
          <w:p w14:paraId="1F2E15AF" w14:textId="58E265FD" w:rsidR="00B53ED7" w:rsidRDefault="00C00507" w:rsidP="00FE4E5A">
            <w:pPr>
              <w:tabs>
                <w:tab w:val="left" w:pos="1440"/>
              </w:tabs>
              <w:jc w:val="center"/>
            </w:pPr>
            <w:r>
              <w:object w:dxaOrig="3435" w:dyaOrig="2775" w14:anchorId="553DC85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0pt;height:113pt" o:ole="">
                  <v:imagedata r:id="rId10" o:title=""/>
                </v:shape>
                <o:OLEObject Type="Embed" ProgID="PBrush" ShapeID="_x0000_i1025" DrawAspect="Content" ObjectID="_1617476262" r:id="rId11"/>
              </w:object>
            </w:r>
          </w:p>
          <w:p w14:paraId="5AC69370" w14:textId="79E8CAFD" w:rsidR="00B53ED7" w:rsidRDefault="00A94810" w:rsidP="005C60E3">
            <w:pPr>
              <w:tabs>
                <w:tab w:val="left" w:pos="1440"/>
              </w:tabs>
            </w:pPr>
            <w:r>
              <w:t>Intersecciones:</w:t>
            </w:r>
          </w:p>
          <w:p w14:paraId="72C0570D" w14:textId="1AF7899B" w:rsidR="00A94810" w:rsidRPr="00A94810" w:rsidRDefault="00D6475D" w:rsidP="005C60E3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</w:rPr>
                          <m:t>2x-3y=0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x+y=5</m:t>
                        </m:r>
                      </m:e>
                    </m:eqArr>
                  </m:e>
                </m:d>
                <m:d>
                  <m:dPr>
                    <m:begChr m:val="|"/>
                    <m:endChr m:val="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/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∙3</m:t>
                          </m:r>
                        </m:e>
                      </m:mr>
                    </m:m>
                  </m:e>
                </m:d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</w:rPr>
                    </m:ctrlPr>
                  </m:boxPr>
                  <m:e>
                    <m:groupChr>
                      <m:groupChrPr>
                        <m:chr m:val="⇒"/>
                        <m:pos m:val="top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groupChrPr>
                      <m:e/>
                    </m:groupChr>
                  </m:e>
                </m:box>
                <m:r>
                  <w:rPr>
                    <w:rFonts w:ascii="Cambria Math" w:hAnsi="Cambria Math"/>
                  </w:rPr>
                  <m:t xml:space="preserve"> 5x=15 </m:t>
                </m:r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</w:rPr>
                    </m:ctrlPr>
                  </m:boxPr>
                  <m:e>
                    <m:groupChr>
                      <m:groupChrPr>
                        <m:chr m:val="⇒"/>
                        <m:pos m:val="top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groupChrPr>
                      <m:e/>
                    </m:groupChr>
                  </m:e>
                </m:box>
                <m:r>
                  <w:rPr>
                    <w:rFonts w:ascii="Cambria Math" w:hAnsi="Cambria Math"/>
                  </w:rPr>
                  <m:t xml:space="preserve"> x=3 ∧ y=2</m:t>
                </m:r>
              </m:oMath>
            </m:oMathPara>
          </w:p>
          <w:p w14:paraId="2566B316" w14:textId="76A271A8" w:rsidR="00A94810" w:rsidRDefault="00A94810" w:rsidP="005C60E3">
            <w:pPr>
              <w:tabs>
                <w:tab w:val="left" w:pos="1440"/>
              </w:tabs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Las rectas se </w:t>
            </w:r>
            <w:r w:rsidR="00A859DB">
              <w:rPr>
                <w:rFonts w:eastAsiaTheme="minorEastAsia"/>
              </w:rPr>
              <w:t>intersecan</w:t>
            </w:r>
            <w:r>
              <w:rPr>
                <w:rFonts w:eastAsiaTheme="minorEastAsia"/>
              </w:rPr>
              <w:t xml:space="preserve"> en el punto </w:t>
            </w:r>
            <m:oMath>
              <m:r>
                <w:rPr>
                  <w:rFonts w:ascii="Cambria Math" w:eastAsiaTheme="minorEastAsia" w:hAnsi="Cambria Math"/>
                </w:rPr>
                <m:t>P(3,2)</m:t>
              </m:r>
            </m:oMath>
            <w:r w:rsidR="00A859DB">
              <w:rPr>
                <w:rFonts w:eastAsiaTheme="minorEastAsia"/>
              </w:rPr>
              <w:t>.</w:t>
            </w:r>
            <w:r w:rsidR="00EF51E1">
              <w:rPr>
                <w:rFonts w:eastAsiaTheme="minorEastAsia"/>
              </w:rPr>
              <w:t xml:space="preserve">                                                                              </w:t>
            </w:r>
            <m:oMath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szCs w:val="24"/>
                    </w:rPr>
                    <m:t xml:space="preserve">0,5 </m:t>
                  </m:r>
                  <m:r>
                    <m:rPr>
                      <m:sty m:val="p"/>
                    </m:rPr>
                    <w:rPr>
                      <w:rFonts w:ascii="Cambria Math" w:eastAsiaTheme="minorEastAsia" w:hAnsi="Cambria Math" w:cs="Arial"/>
                      <w:szCs w:val="24"/>
                    </w:rPr>
                    <m:t>Puntos</m:t>
                  </m:r>
                </m:e>
              </m:d>
            </m:oMath>
          </w:p>
          <w:p w14:paraId="375AF797" w14:textId="2A9D20D6" w:rsidR="00A859DB" w:rsidRDefault="00A859DB" w:rsidP="005C60E3">
            <w:pPr>
              <w:tabs>
                <w:tab w:val="left" w:pos="1440"/>
              </w:tabs>
              <w:rPr>
                <w:rFonts w:eastAsiaTheme="minorEastAsia"/>
              </w:rPr>
            </w:pPr>
            <w:r>
              <w:rPr>
                <w:rFonts w:eastAsiaTheme="minorEastAsia"/>
              </w:rPr>
              <w:t>Entonces el área de la región es:</w:t>
            </w:r>
          </w:p>
          <w:p w14:paraId="6901862F" w14:textId="1DEE00AE" w:rsidR="00A859DB" w:rsidRPr="00A859DB" w:rsidRDefault="00A859DB" w:rsidP="005C60E3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A=</m:t>
                </m:r>
                <m:nary>
                  <m:naryPr>
                    <m:limLoc m:val="subSup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  <m:e>
                    <m:nary>
                      <m:naryPr>
                        <m:limLoc m:val="subSup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0</m:t>
                        </m:r>
                      </m:sub>
                      <m:sup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</w:rPr>
                              <m:t>2x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</w:rPr>
                              <m:t>3</m:t>
                            </m:r>
                          </m:den>
                        </m:f>
                      </m:sup>
                      <m:e>
                        <m:r>
                          <w:rPr>
                            <w:rFonts w:ascii="Cambria Math" w:eastAsiaTheme="minorEastAsia" w:hAnsi="Cambria Math"/>
                          </w:rPr>
                          <m:t>dydx+</m:t>
                        </m:r>
                        <m:nary>
                          <m:naryPr>
                            <m:limLoc m:val="subSup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3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5</m:t>
                            </m:r>
                          </m:sup>
                          <m:e>
                            <m:nary>
                              <m:naryPr>
                                <m:limLoc m:val="subSup"/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0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5-x</m:t>
                                </m:r>
                              </m:sup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dydx=</m:t>
                                </m:r>
                              </m:e>
                            </m:nary>
                          </m:e>
                        </m:nary>
                      </m:e>
                    </m:nary>
                  </m:e>
                </m:nary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nary>
                  <m:naryPr>
                    <m:limLoc m:val="subSup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  <m:e>
                    <m:r>
                      <w:rPr>
                        <w:rFonts w:ascii="Cambria Math" w:eastAsiaTheme="minorEastAsia" w:hAnsi="Cambria Math"/>
                      </w:rPr>
                      <m:t>xdx+</m:t>
                    </m:r>
                    <m:nary>
                      <m:naryPr>
                        <m:limLoc m:val="subSup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sub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5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5-x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dx=</m:t>
                        </m:r>
                      </m:e>
                    </m:nary>
                  </m:e>
                </m:nary>
              </m:oMath>
            </m:oMathPara>
          </w:p>
          <w:p w14:paraId="4E9CDD3D" w14:textId="6DECE801" w:rsidR="00A859DB" w:rsidRPr="00A94810" w:rsidRDefault="00A859DB" w:rsidP="005C60E3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=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Sup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</w:rPr>
                              <m:t>3</m:t>
                            </m:r>
                          </m:den>
                        </m:f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den>
                        </m:f>
                      </m:e>
                    </m:d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bSup>
                <m:r>
                  <w:rPr>
                    <w:rFonts w:ascii="Cambria Math" w:eastAsiaTheme="minorEastAsia" w:hAnsi="Cambria Math"/>
                  </w:rPr>
                  <m:t>+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Sup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5x-</m:t>
                            </m:r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sup>
                </m:sSubSup>
                <m:r>
                  <w:rPr>
                    <w:rFonts w:ascii="Cambria Math" w:eastAsiaTheme="minorEastAsia" w:hAnsi="Cambria Math"/>
                  </w:rPr>
                  <m:t>=3+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25-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25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/>
                  </w:rPr>
                  <m:t>-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15-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9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den>
                    </m:f>
                  </m:e>
                </m:d>
                <m:r>
                  <w:rPr>
                    <w:rFonts w:ascii="Cambria Math" w:eastAsiaTheme="minorEastAsia" w:hAnsi="Cambria Math"/>
                  </w:rPr>
                  <m:t xml:space="preserve">=5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unidades de área.</m:t>
                </m:r>
                <m:r>
                  <w:rPr>
                    <w:rFonts w:ascii="Cambria Math" w:eastAsiaTheme="minorEastAsia" w:hAnsi="Cambria Math"/>
                  </w:rPr>
                  <m:t xml:space="preserve">    </m:t>
                </m:r>
                <m:r>
                  <w:rPr>
                    <w:rFonts w:ascii="Cambria Math" w:eastAsiaTheme="minorEastAsia" w:hAnsi="Cambria Math" w:cs="Arial"/>
                    <w:color w:val="404040" w:themeColor="text1" w:themeTint="BF"/>
                    <w:szCs w:val="24"/>
                  </w:rPr>
                  <m:t xml:space="preserve"> </m:t>
                </m:r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Cs w:val="24"/>
                      </w:rPr>
                      <m:t xml:space="preserve">0,5 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Arial"/>
                        <w:szCs w:val="24"/>
                      </w:rPr>
                      <m:t>Puntos</m:t>
                    </m:r>
                  </m:e>
                </m:d>
              </m:oMath>
            </m:oMathPara>
          </w:p>
          <w:p w14:paraId="523D6903" w14:textId="6FD512B1" w:rsidR="00A94810" w:rsidRDefault="00C00507" w:rsidP="005C60E3">
            <w:pPr>
              <w:tabs>
                <w:tab w:val="left" w:pos="1440"/>
              </w:tabs>
            </w:pPr>
            <w:r>
              <w:lastRenderedPageBreak/>
              <w:t>Otra forma:</w:t>
            </w:r>
          </w:p>
          <w:p w14:paraId="5C3B03C4" w14:textId="6B1835F9" w:rsidR="00C00507" w:rsidRPr="00C00507" w:rsidRDefault="00C00507" w:rsidP="005C60E3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  <m:e>
                    <m:nary>
                      <m:naryPr>
                        <m:limLoc m:val="subSup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naryPr>
                      <m:sub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3y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sub>
                      <m:sup>
                        <m:r>
                          <w:rPr>
                            <w:rFonts w:ascii="Cambria Math" w:hAnsi="Cambria Math"/>
                          </w:rPr>
                          <m:t>5-y</m:t>
                        </m:r>
                      </m:sup>
                      <m:e>
                        <m:r>
                          <w:rPr>
                            <w:rFonts w:ascii="Cambria Math" w:hAnsi="Cambria Math"/>
                          </w:rPr>
                          <m:t>dxdy=</m:t>
                        </m:r>
                        <m:nary>
                          <m:naryPr>
                            <m:limLoc m:val="subSup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</w:rPr>
                              <m:t>0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d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5-y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3y</m:t>
                                        </m:r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dy=</m:t>
                            </m:r>
                            <m:nary>
                              <m:naryPr>
                                <m:limLoc m:val="subSup"/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p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5-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5y</m:t>
                                        </m:r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den>
                                    </m:f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dy</m:t>
                                </m:r>
                              </m:e>
                            </m:nary>
                          </m:e>
                        </m:nary>
                      </m:e>
                    </m:nary>
                  </m:e>
                </m:nary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  <w:p w14:paraId="5678345A" w14:textId="4E40452D" w:rsidR="00C00507" w:rsidRPr="00C00507" w:rsidRDefault="00C00507" w:rsidP="005C60E3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5y-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5y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4</m:t>
                                </m:r>
                              </m:den>
                            </m:f>
                          </m:e>
                        </m:d>
                      </m:e>
                    </m:d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/>
                  </w:rPr>
                  <m:t xml:space="preserve">=10-5=5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unidades de área.</m:t>
                </m:r>
                <m:r>
                  <w:rPr>
                    <w:rFonts w:ascii="Cambria Math" w:eastAsiaTheme="minorEastAsia" w:hAnsi="Cambria Math"/>
                  </w:rPr>
                  <m:t xml:space="preserve"> </m:t>
                </m:r>
              </m:oMath>
            </m:oMathPara>
          </w:p>
          <w:p w14:paraId="12AA9C14" w14:textId="7A44A4E1" w:rsidR="00C00507" w:rsidRDefault="00C00507" w:rsidP="005C60E3">
            <w:pPr>
              <w:tabs>
                <w:tab w:val="left" w:pos="1440"/>
              </w:tabs>
            </w:pPr>
            <w:r>
              <w:t>Otra fo</w:t>
            </w:r>
            <w:r w:rsidR="002250D9">
              <w:t>rma:</w:t>
            </w:r>
          </w:p>
          <w:p w14:paraId="36764E1D" w14:textId="3B90FAE5" w:rsidR="002250D9" w:rsidRDefault="002250D9" w:rsidP="005C60E3">
            <w:pPr>
              <w:tabs>
                <w:tab w:val="left" w:pos="1440"/>
              </w:tabs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bh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=5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unidades de área.</m:t>
                </m:r>
              </m:oMath>
            </m:oMathPara>
          </w:p>
          <w:p w14:paraId="3432544B" w14:textId="77777777" w:rsidR="00B53ED7" w:rsidRDefault="00B53ED7" w:rsidP="005C60E3">
            <w:pPr>
              <w:tabs>
                <w:tab w:val="left" w:pos="1440"/>
              </w:tabs>
            </w:pPr>
          </w:p>
          <w:p w14:paraId="09D88C71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39075F2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6809B185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6EC335A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3E7ADD16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A806339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A6B2718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BC7B60E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37A03E7B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989D738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8122D59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4C629D67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E3D4BBC" w14:textId="77777777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08F6AE7" w14:textId="17A1876C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2AD4FAF9" w14:textId="47ACF9E6" w:rsidR="009A6FE0" w:rsidRDefault="009A6FE0" w:rsidP="005C60E3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28544A58" w14:textId="69969A6A" w:rsidR="00B53ED7" w:rsidRDefault="00B53ED7" w:rsidP="005C60E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  <w:bookmarkStart w:id="0" w:name="_GoBack"/>
            <w:bookmarkEnd w:id="0"/>
          </w:p>
        </w:tc>
      </w:tr>
    </w:tbl>
    <w:p w14:paraId="17F521B3" w14:textId="3FD1AAEA" w:rsidR="00B53ED7" w:rsidRPr="00B53ED7" w:rsidRDefault="00B53ED7" w:rsidP="00B53ED7">
      <w:pPr>
        <w:tabs>
          <w:tab w:val="left" w:pos="3490"/>
        </w:tabs>
        <w:rPr>
          <w:rFonts w:eastAsiaTheme="minorEastAsia" w:cs="Arial"/>
          <w:szCs w:val="24"/>
        </w:rPr>
      </w:pPr>
    </w:p>
    <w:sectPr w:rsidR="00B53ED7" w:rsidRPr="00B53ED7" w:rsidSect="00E21130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2240" w:h="15840" w:code="1"/>
      <w:pgMar w:top="1418" w:right="1418" w:bottom="1418" w:left="1418" w:header="624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2259ED" w14:textId="77777777" w:rsidR="00D6475D" w:rsidRDefault="00D6475D" w:rsidP="00625E72">
      <w:pPr>
        <w:spacing w:after="0" w:line="240" w:lineRule="auto"/>
      </w:pPr>
      <w:r>
        <w:separator/>
      </w:r>
    </w:p>
  </w:endnote>
  <w:endnote w:type="continuationSeparator" w:id="0">
    <w:p w14:paraId="48B06DB0" w14:textId="77777777" w:rsidR="00D6475D" w:rsidRDefault="00D6475D" w:rsidP="00625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99BE7" w14:textId="2FA02629" w:rsidR="00A859DB" w:rsidRDefault="00A859DB" w:rsidP="00625E72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</w:rPr>
      <w:t>Cálculo Aplicado</w:t>
    </w:r>
    <w:r w:rsidRPr="00CA4CC8">
      <w:rPr>
        <w:color w:val="404040" w:themeColor="text1" w:themeTint="BF"/>
        <w:sz w:val="20"/>
        <w:szCs w:val="20"/>
      </w:rPr>
      <w:t xml:space="preserve"> – </w:t>
    </w:r>
    <w:r>
      <w:rPr>
        <w:color w:val="404040" w:themeColor="text1" w:themeTint="BF"/>
      </w:rPr>
      <w:t>MTCM01-663</w:t>
    </w:r>
  </w:p>
  <w:p w14:paraId="65BB6181" w14:textId="424DBEBE" w:rsidR="00A859DB" w:rsidRPr="00CA4CC8" w:rsidRDefault="00A859DB" w:rsidP="00625E72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  <w:sz w:val="20"/>
        <w:szCs w:val="20"/>
      </w:rPr>
      <w:t>Otoño 2019</w:t>
    </w:r>
  </w:p>
  <w:p w14:paraId="118ED991" w14:textId="45981FE8" w:rsidR="00A859DB" w:rsidRPr="00625E72" w:rsidRDefault="00A859DB" w:rsidP="00625E72">
    <w:pPr>
      <w:pStyle w:val="Piedepgina"/>
      <w:jc w:val="right"/>
      <w:rPr>
        <w:sz w:val="20"/>
      </w:rPr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83EBBF" wp14:editId="29B45D7B">
              <wp:simplePos x="0" y="0"/>
              <wp:positionH relativeFrom="margin">
                <wp:posOffset>-906306</wp:posOffset>
              </wp:positionH>
              <wp:positionV relativeFrom="page">
                <wp:posOffset>9778365</wp:posOffset>
              </wp:positionV>
              <wp:extent cx="7779385" cy="273050"/>
              <wp:effectExtent l="0" t="0" r="0" b="0"/>
              <wp:wrapNone/>
              <wp:docPr id="6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4D44F0" id="21 Rectángulo" o:spid="_x0000_s1026" style="position:absolute;margin-left:-71.35pt;margin-top:769.95pt;width:612.55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" fillcolor="#e30513" stroked="f" strokeweight="1pt">
              <w10:wrap anchorx="margin" anchory="page"/>
            </v:rect>
          </w:pict>
        </mc:Fallback>
      </mc:AlternateContent>
    </w:r>
    <w:sdt>
      <w:sdtPr>
        <w:id w:val="1907962325"/>
        <w:docPartObj>
          <w:docPartGallery w:val="Page Numbers (Bottom of Page)"/>
          <w:docPartUnique/>
        </w:docPartObj>
      </w:sdtPr>
      <w:sdtEndPr>
        <w:rPr>
          <w:sz w:val="20"/>
        </w:rPr>
      </w:sdtEndPr>
      <w:sdtContent>
        <w:r w:rsidRPr="00CA4CC8">
          <w:rPr>
            <w:sz w:val="20"/>
          </w:rPr>
          <w:fldChar w:fldCharType="begin"/>
        </w:r>
        <w:r w:rsidRPr="00CA4CC8">
          <w:rPr>
            <w:sz w:val="20"/>
          </w:rPr>
          <w:instrText>PAGE   \* MERGEFORMAT</w:instrText>
        </w:r>
        <w:r w:rsidRPr="00CA4CC8">
          <w:rPr>
            <w:sz w:val="20"/>
          </w:rPr>
          <w:fldChar w:fldCharType="separate"/>
        </w:r>
        <w:r w:rsidRPr="00C53D53">
          <w:rPr>
            <w:noProof/>
            <w:sz w:val="20"/>
            <w:lang w:val="es-ES"/>
          </w:rPr>
          <w:t>3</w:t>
        </w:r>
        <w:r w:rsidRPr="00CA4CC8">
          <w:rPr>
            <w:sz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301D9D" w14:textId="77777777" w:rsidR="00A859DB" w:rsidRDefault="00A859DB">
    <w:pPr>
      <w:pStyle w:val="Piedepgina"/>
      <w:jc w:val="right"/>
    </w:pPr>
  </w:p>
  <w:tbl>
    <w:tblPr>
      <w:tblStyle w:val="Cuadrculadetablaclara1"/>
      <w:tblW w:w="10145" w:type="dxa"/>
      <w:jc w:val="center"/>
      <w:tblLook w:val="04A0" w:firstRow="1" w:lastRow="0" w:firstColumn="1" w:lastColumn="0" w:noHBand="0" w:noVBand="1"/>
    </w:tblPr>
    <w:tblGrid>
      <w:gridCol w:w="1174"/>
      <w:gridCol w:w="3357"/>
      <w:gridCol w:w="1276"/>
      <w:gridCol w:w="4338"/>
    </w:tblGrid>
    <w:tr w:rsidR="00A859DB" w:rsidRPr="00293B41" w14:paraId="13465BBE" w14:textId="77777777" w:rsidTr="008340C1">
      <w:trPr>
        <w:jc w:val="center"/>
      </w:trPr>
      <w:tc>
        <w:tcPr>
          <w:tcW w:w="10145" w:type="dxa"/>
          <w:gridSpan w:val="4"/>
          <w:shd w:val="clear" w:color="auto" w:fill="F2F2F2" w:themeFill="background1" w:themeFillShade="F2"/>
        </w:tcPr>
        <w:p w14:paraId="6D633DCA" w14:textId="2C8F5CCC" w:rsidR="00A859DB" w:rsidRPr="00293B41" w:rsidRDefault="00A859DB" w:rsidP="0039435C">
          <w:pPr>
            <w:spacing w:after="0"/>
            <w:jc w:val="center"/>
            <w:rPr>
              <w:rFonts w:asciiTheme="minorHAnsi" w:eastAsia="Calibri" w:hAnsiTheme="minorHAnsi"/>
              <w:b/>
              <w:color w:val="404040" w:themeColor="text1" w:themeTint="BF"/>
              <w:sz w:val="16"/>
            </w:rPr>
          </w:pPr>
          <w:r w:rsidRPr="00293B41">
            <w:rPr>
              <w:rFonts w:asciiTheme="minorHAnsi" w:eastAsia="Calibri" w:hAnsiTheme="minorHAnsi"/>
              <w:b/>
              <w:color w:val="404040" w:themeColor="text1" w:themeTint="BF"/>
              <w:sz w:val="16"/>
            </w:rPr>
            <w:t>AUTOR(ES)</w:t>
          </w:r>
        </w:p>
      </w:tc>
    </w:tr>
    <w:tr w:rsidR="00A859DB" w:rsidRPr="00293B41" w14:paraId="11942E97" w14:textId="77777777" w:rsidTr="0039435C">
      <w:trPr>
        <w:trHeight w:val="203"/>
        <w:jc w:val="center"/>
      </w:trPr>
      <w:tc>
        <w:tcPr>
          <w:tcW w:w="1174" w:type="dxa"/>
          <w:shd w:val="clear" w:color="auto" w:fill="F2F2F2" w:themeFill="background1" w:themeFillShade="F2"/>
        </w:tcPr>
        <w:p w14:paraId="0D3A52BB" w14:textId="77777777" w:rsidR="00A859DB" w:rsidRPr="00293B41" w:rsidRDefault="00A859DB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hAnsiTheme="minorHAnsi"/>
              <w:sz w:val="16"/>
            </w:rPr>
            <w:t>Docente(s) elaborador(</w:t>
          </w:r>
          <w:proofErr w:type="gramStart"/>
          <w:r w:rsidRPr="00293B41">
            <w:rPr>
              <w:rFonts w:asciiTheme="minorHAnsi" w:hAnsiTheme="minorHAnsi"/>
              <w:sz w:val="16"/>
            </w:rPr>
            <w:t xml:space="preserve">es)   </w:t>
          </w:r>
          <w:proofErr w:type="gramEnd"/>
          <w:r w:rsidRPr="00293B41">
            <w:rPr>
              <w:rFonts w:asciiTheme="minorHAnsi" w:hAnsiTheme="minorHAnsi"/>
              <w:sz w:val="16"/>
            </w:rPr>
            <w:t xml:space="preserve">                                    </w:t>
          </w:r>
        </w:p>
      </w:tc>
      <w:tc>
        <w:tcPr>
          <w:tcW w:w="3357" w:type="dxa"/>
        </w:tcPr>
        <w:p w14:paraId="11848715" w14:textId="77777777" w:rsidR="00A859DB" w:rsidRPr="00293B41" w:rsidRDefault="00A859DB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hAnsiTheme="minorHAnsi"/>
              <w:color w:val="808080" w:themeColor="background1" w:themeShade="80"/>
              <w:sz w:val="16"/>
            </w:rPr>
            <w:t>Nombre Apellido (materno-paterno) – Nombre Sede</w:t>
          </w:r>
        </w:p>
      </w:tc>
      <w:tc>
        <w:tcPr>
          <w:tcW w:w="1276" w:type="dxa"/>
          <w:shd w:val="clear" w:color="auto" w:fill="F2F2F2" w:themeFill="background1" w:themeFillShade="F2"/>
        </w:tcPr>
        <w:p w14:paraId="243EFE7B" w14:textId="50603D26" w:rsidR="00A859DB" w:rsidRPr="00293B41" w:rsidRDefault="00A859DB" w:rsidP="00E21130">
          <w:pPr>
            <w:pStyle w:val="PARRAFO"/>
            <w:rPr>
              <w:rFonts w:asciiTheme="minorHAnsi" w:hAnsiTheme="minorHAnsi"/>
              <w:sz w:val="16"/>
            </w:rPr>
          </w:pPr>
          <w:r>
            <w:rPr>
              <w:rFonts w:asciiTheme="minorHAnsi" w:hAnsiTheme="minorHAnsi"/>
              <w:sz w:val="16"/>
            </w:rPr>
            <w:t>Validador Sede</w:t>
          </w:r>
        </w:p>
      </w:tc>
      <w:tc>
        <w:tcPr>
          <w:tcW w:w="4338" w:type="dxa"/>
        </w:tcPr>
        <w:p w14:paraId="1FB583F6" w14:textId="2D69CC25" w:rsidR="00A859DB" w:rsidRPr="00293B41" w:rsidRDefault="00A859DB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eastAsia="Calibri" w:hAnsiTheme="minorHAnsi"/>
              <w:color w:val="808080" w:themeColor="background1" w:themeShade="80"/>
              <w:sz w:val="16"/>
              <w:lang w:val="es-CL"/>
            </w:rPr>
            <w:t xml:space="preserve">Nombre Apellido (materno-paterno) – Nombre Sede </w:t>
          </w:r>
        </w:p>
      </w:tc>
    </w:tr>
    <w:tr w:rsidR="00A859DB" w:rsidRPr="00293B41" w14:paraId="3FD16772" w14:textId="77777777" w:rsidTr="0039435C">
      <w:trPr>
        <w:trHeight w:val="202"/>
        <w:jc w:val="center"/>
      </w:trPr>
      <w:tc>
        <w:tcPr>
          <w:tcW w:w="1174" w:type="dxa"/>
          <w:shd w:val="clear" w:color="auto" w:fill="F2F2F2" w:themeFill="background1" w:themeFillShade="F2"/>
        </w:tcPr>
        <w:p w14:paraId="7CCC0F7F" w14:textId="68EE2422" w:rsidR="00A859DB" w:rsidRPr="00293B41" w:rsidRDefault="00A859DB" w:rsidP="00E21130">
          <w:pPr>
            <w:pStyle w:val="PARRAFO"/>
            <w:rPr>
              <w:rFonts w:asciiTheme="minorHAnsi" w:hAnsiTheme="minorHAnsi"/>
              <w:sz w:val="16"/>
            </w:rPr>
          </w:pPr>
          <w:r>
            <w:rPr>
              <w:rFonts w:asciiTheme="minorHAnsi" w:hAnsiTheme="minorHAnsi"/>
              <w:sz w:val="16"/>
            </w:rPr>
            <w:t>Asesor diseño curricular</w:t>
          </w:r>
          <w:r w:rsidRPr="00293B41">
            <w:rPr>
              <w:rFonts w:asciiTheme="minorHAnsi" w:hAnsiTheme="minorHAnsi"/>
              <w:sz w:val="16"/>
            </w:rPr>
            <w:t xml:space="preserve"> </w:t>
          </w:r>
        </w:p>
      </w:tc>
      <w:tc>
        <w:tcPr>
          <w:tcW w:w="3357" w:type="dxa"/>
        </w:tcPr>
        <w:p w14:paraId="3B7B87A1" w14:textId="77777777" w:rsidR="00A859DB" w:rsidRPr="00293B41" w:rsidRDefault="00A859DB" w:rsidP="00E21130">
          <w:pPr>
            <w:pStyle w:val="PARRAFO"/>
            <w:rPr>
              <w:rFonts w:asciiTheme="minorHAnsi" w:hAnsiTheme="minorHAnsi"/>
              <w:color w:val="808080" w:themeColor="background1" w:themeShade="80"/>
              <w:sz w:val="16"/>
            </w:rPr>
          </w:pPr>
          <w:r w:rsidRPr="00293B41">
            <w:rPr>
              <w:rFonts w:asciiTheme="minorHAnsi" w:hAnsiTheme="minorHAnsi"/>
              <w:color w:val="808080" w:themeColor="background1" w:themeShade="80"/>
              <w:sz w:val="16"/>
            </w:rPr>
            <w:t>Nombre Apellido (materno-paterno)</w:t>
          </w:r>
        </w:p>
      </w:tc>
      <w:tc>
        <w:tcPr>
          <w:tcW w:w="1276" w:type="dxa"/>
          <w:shd w:val="clear" w:color="auto" w:fill="F2F2F2" w:themeFill="background1" w:themeFillShade="F2"/>
        </w:tcPr>
        <w:p w14:paraId="0D0EF525" w14:textId="2A7EF8B1" w:rsidR="00A859DB" w:rsidRPr="00293B41" w:rsidRDefault="00A859DB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hAnsiTheme="minorHAnsi"/>
              <w:sz w:val="16"/>
            </w:rPr>
            <w:t>Fecha elaboración</w:t>
          </w:r>
        </w:p>
      </w:tc>
      <w:tc>
        <w:tcPr>
          <w:tcW w:w="4338" w:type="dxa"/>
        </w:tcPr>
        <w:p w14:paraId="11DF5520" w14:textId="42CF5501" w:rsidR="00A859DB" w:rsidRPr="00293B41" w:rsidRDefault="00A859DB" w:rsidP="00E21130">
          <w:pPr>
            <w:spacing w:after="0"/>
            <w:rPr>
              <w:rFonts w:asciiTheme="minorHAnsi" w:eastAsia="Calibri" w:hAnsiTheme="minorHAnsi"/>
              <w:color w:val="808080" w:themeColor="background1" w:themeShade="80"/>
              <w:sz w:val="16"/>
              <w:lang w:val="es-CL"/>
            </w:rPr>
          </w:pPr>
          <w:r>
            <w:rPr>
              <w:rFonts w:asciiTheme="minorHAnsi" w:hAnsiTheme="minorHAnsi"/>
              <w:color w:val="808080" w:themeColor="background1" w:themeShade="80"/>
              <w:sz w:val="16"/>
            </w:rPr>
            <w:t>Nombre mes 2017</w:t>
          </w:r>
        </w:p>
      </w:tc>
    </w:tr>
  </w:tbl>
  <w:p w14:paraId="2C5DFF6A" w14:textId="7EFFDB02" w:rsidR="00A859DB" w:rsidRDefault="00D6475D" w:rsidP="00E21130">
    <w:pPr>
      <w:pStyle w:val="Piedepgina"/>
      <w:jc w:val="right"/>
    </w:pPr>
    <w:sdt>
      <w:sdtPr>
        <w:id w:val="92136248"/>
        <w:docPartObj>
          <w:docPartGallery w:val="Page Numbers (Bottom of Page)"/>
          <w:docPartUnique/>
        </w:docPartObj>
      </w:sdtPr>
      <w:sdtEndPr/>
      <w:sdtContent>
        <w:r w:rsidR="00A859DB">
          <w:fldChar w:fldCharType="begin"/>
        </w:r>
        <w:r w:rsidR="00A859DB">
          <w:instrText>PAGE   \* MERGEFORMAT</w:instrText>
        </w:r>
        <w:r w:rsidR="00A859DB">
          <w:fldChar w:fldCharType="separate"/>
        </w:r>
        <w:r w:rsidR="00A859DB" w:rsidRPr="00C53D53">
          <w:rPr>
            <w:noProof/>
            <w:lang w:val="es-ES"/>
          </w:rPr>
          <w:t>1</w:t>
        </w:r>
        <w:r w:rsidR="00A859DB">
          <w:fldChar w:fldCharType="end"/>
        </w:r>
      </w:sdtContent>
    </w:sdt>
    <w:r w:rsidR="00A859DB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A83EBC5" wp14:editId="36CDCE8A">
              <wp:simplePos x="0" y="0"/>
              <wp:positionH relativeFrom="margin">
                <wp:posOffset>-906145</wp:posOffset>
              </wp:positionH>
              <wp:positionV relativeFrom="page">
                <wp:posOffset>9785350</wp:posOffset>
              </wp:positionV>
              <wp:extent cx="7779385" cy="273050"/>
              <wp:effectExtent l="0" t="0" r="0" b="0"/>
              <wp:wrapNone/>
              <wp:docPr id="15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DAD44B7" id="21 Rectángulo" o:spid="_x0000_s1026" style="position:absolute;margin-left:-71.35pt;margin-top:770.5pt;width:612.55pt;height:21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" fillcolor="#e30513" stroked="f" strokeweight="1pt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0FF6E2" w14:textId="77777777" w:rsidR="00D6475D" w:rsidRDefault="00D6475D" w:rsidP="00625E72">
      <w:pPr>
        <w:spacing w:after="0" w:line="240" w:lineRule="auto"/>
      </w:pPr>
      <w:r>
        <w:separator/>
      </w:r>
    </w:p>
  </w:footnote>
  <w:footnote w:type="continuationSeparator" w:id="0">
    <w:p w14:paraId="2AF4A835" w14:textId="77777777" w:rsidR="00D6475D" w:rsidRDefault="00D6475D" w:rsidP="00625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D006A" w14:textId="39E74FAD" w:rsidR="00A859DB" w:rsidRDefault="00A859DB">
    <w:pPr>
      <w:pStyle w:val="Encabezado"/>
    </w:pPr>
    <w:r w:rsidRPr="00C06252">
      <w:rPr>
        <w:noProof/>
        <w:lang w:eastAsia="es-CL"/>
      </w:rPr>
      <w:drawing>
        <wp:anchor distT="0" distB="0" distL="114300" distR="114300" simplePos="0" relativeHeight="251669504" behindDoc="0" locked="0" layoutInCell="1" allowOverlap="1" wp14:anchorId="7A0CDD6F" wp14:editId="47655910">
          <wp:simplePos x="0" y="0"/>
          <wp:positionH relativeFrom="column">
            <wp:posOffset>3329940</wp:posOffset>
          </wp:positionH>
          <wp:positionV relativeFrom="page">
            <wp:posOffset>427355</wp:posOffset>
          </wp:positionV>
          <wp:extent cx="2992755" cy="398780"/>
          <wp:effectExtent l="0" t="0" r="0" b="127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6252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0EA9C905" wp14:editId="1F0C5BC4">
              <wp:simplePos x="0" y="0"/>
              <wp:positionH relativeFrom="margin">
                <wp:posOffset>-495300</wp:posOffset>
              </wp:positionH>
              <wp:positionV relativeFrom="topMargin">
                <wp:posOffset>386080</wp:posOffset>
              </wp:positionV>
              <wp:extent cx="3133725" cy="498475"/>
              <wp:effectExtent l="0" t="0" r="0" b="0"/>
              <wp:wrapThrough wrapText="bothSides">
                <wp:wrapPolygon edited="0">
                  <wp:start x="394" y="0"/>
                  <wp:lineTo x="394" y="20637"/>
                  <wp:lineTo x="21140" y="20637"/>
                  <wp:lineTo x="21140" y="0"/>
                  <wp:lineTo x="394" y="0"/>
                </wp:wrapPolygon>
              </wp:wrapThrough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3725" cy="4984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878ED8" w14:textId="77777777" w:rsidR="00A859DB" w:rsidRDefault="00A859DB" w:rsidP="00C06252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404040" w:themeColor="text1" w:themeTint="BF"/>
                            </w:rPr>
                            <w:t>Minería</w:t>
                          </w:r>
                          <w:r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63E69845" w14:textId="412E1A96" w:rsidR="00A859DB" w:rsidRPr="000929F8" w:rsidRDefault="00A859DB" w:rsidP="00C06252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404040" w:themeColor="text1" w:themeTint="BF"/>
                            </w:rPr>
                            <w:t>Ingeniería en Minas</w:t>
                          </w:r>
                          <w:r w:rsidRPr="000929F8"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A9C90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39pt;margin-top:30.4pt;width:246.75pt;height:39.25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" filled="f" stroked="f">
              <v:textbox>
                <w:txbxContent>
                  <w:p w14:paraId="7B878ED8" w14:textId="77777777" w:rsidR="00A859DB" w:rsidRDefault="00A859DB" w:rsidP="00C06252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color w:val="404040" w:themeColor="text1" w:themeTint="BF"/>
                      </w:rPr>
                      <w:t>Minería</w:t>
                    </w:r>
                    <w:r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</w:t>
                    </w:r>
                  </w:p>
                  <w:p w14:paraId="63E69845" w14:textId="412E1A96" w:rsidR="00A859DB" w:rsidRPr="000929F8" w:rsidRDefault="00A859DB" w:rsidP="00C06252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color w:val="404040" w:themeColor="text1" w:themeTint="BF"/>
                      </w:rPr>
                      <w:t>Ingeniería en Minas</w:t>
                    </w:r>
                    <w:r w:rsidRPr="000929F8"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  <w10:wrap type="through"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79677E" w14:textId="1A850347" w:rsidR="00A859DB" w:rsidRDefault="00A859DB">
    <w:pPr>
      <w:pStyle w:val="Encabezado"/>
    </w:pPr>
    <w:r w:rsidRPr="00625E72">
      <w:rPr>
        <w:noProof/>
        <w:lang w:eastAsia="es-CL"/>
      </w:rPr>
      <w:drawing>
        <wp:anchor distT="0" distB="0" distL="114300" distR="114300" simplePos="0" relativeHeight="251664384" behindDoc="0" locked="0" layoutInCell="1" allowOverlap="1" wp14:anchorId="5A83EBC3" wp14:editId="7BDB759C">
          <wp:simplePos x="0" y="0"/>
          <wp:positionH relativeFrom="column">
            <wp:posOffset>2924752</wp:posOffset>
          </wp:positionH>
          <wp:positionV relativeFrom="page">
            <wp:posOffset>432435</wp:posOffset>
          </wp:positionV>
          <wp:extent cx="2992755" cy="398780"/>
          <wp:effectExtent l="0" t="0" r="0" b="1270"/>
          <wp:wrapNone/>
          <wp:docPr id="9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C63DE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4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68" w:hanging="360"/>
      </w:pPr>
    </w:lvl>
    <w:lvl w:ilvl="2" w:tplc="340A001B" w:tentative="1">
      <w:start w:val="1"/>
      <w:numFmt w:val="lowerRoman"/>
      <w:lvlText w:val="%3."/>
      <w:lvlJc w:val="right"/>
      <w:pPr>
        <w:ind w:left="1788" w:hanging="180"/>
      </w:pPr>
    </w:lvl>
    <w:lvl w:ilvl="3" w:tplc="340A000F" w:tentative="1">
      <w:start w:val="1"/>
      <w:numFmt w:val="decimal"/>
      <w:lvlText w:val="%4."/>
      <w:lvlJc w:val="left"/>
      <w:pPr>
        <w:ind w:left="2508" w:hanging="360"/>
      </w:pPr>
    </w:lvl>
    <w:lvl w:ilvl="4" w:tplc="340A0019" w:tentative="1">
      <w:start w:val="1"/>
      <w:numFmt w:val="lowerLetter"/>
      <w:lvlText w:val="%5."/>
      <w:lvlJc w:val="left"/>
      <w:pPr>
        <w:ind w:left="3228" w:hanging="360"/>
      </w:pPr>
    </w:lvl>
    <w:lvl w:ilvl="5" w:tplc="340A001B" w:tentative="1">
      <w:start w:val="1"/>
      <w:numFmt w:val="lowerRoman"/>
      <w:lvlText w:val="%6."/>
      <w:lvlJc w:val="right"/>
      <w:pPr>
        <w:ind w:left="3948" w:hanging="180"/>
      </w:pPr>
    </w:lvl>
    <w:lvl w:ilvl="6" w:tplc="340A000F" w:tentative="1">
      <w:start w:val="1"/>
      <w:numFmt w:val="decimal"/>
      <w:lvlText w:val="%7."/>
      <w:lvlJc w:val="left"/>
      <w:pPr>
        <w:ind w:left="4668" w:hanging="360"/>
      </w:pPr>
    </w:lvl>
    <w:lvl w:ilvl="7" w:tplc="340A0019" w:tentative="1">
      <w:start w:val="1"/>
      <w:numFmt w:val="lowerLetter"/>
      <w:lvlText w:val="%8."/>
      <w:lvlJc w:val="left"/>
      <w:pPr>
        <w:ind w:left="5388" w:hanging="360"/>
      </w:pPr>
    </w:lvl>
    <w:lvl w:ilvl="8" w:tplc="340A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" w15:restartNumberingAfterBreak="0">
    <w:nsid w:val="1A2C4067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7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90" w:hanging="360"/>
      </w:pPr>
    </w:lvl>
    <w:lvl w:ilvl="2" w:tplc="340A001B" w:tentative="1">
      <w:start w:val="1"/>
      <w:numFmt w:val="lowerRoman"/>
      <w:lvlText w:val="%3."/>
      <w:lvlJc w:val="right"/>
      <w:pPr>
        <w:ind w:left="1810" w:hanging="180"/>
      </w:pPr>
    </w:lvl>
    <w:lvl w:ilvl="3" w:tplc="340A000F" w:tentative="1">
      <w:start w:val="1"/>
      <w:numFmt w:val="decimal"/>
      <w:lvlText w:val="%4."/>
      <w:lvlJc w:val="left"/>
      <w:pPr>
        <w:ind w:left="2530" w:hanging="360"/>
      </w:pPr>
    </w:lvl>
    <w:lvl w:ilvl="4" w:tplc="340A0019" w:tentative="1">
      <w:start w:val="1"/>
      <w:numFmt w:val="lowerLetter"/>
      <w:lvlText w:val="%5."/>
      <w:lvlJc w:val="left"/>
      <w:pPr>
        <w:ind w:left="3250" w:hanging="360"/>
      </w:pPr>
    </w:lvl>
    <w:lvl w:ilvl="5" w:tplc="340A001B" w:tentative="1">
      <w:start w:val="1"/>
      <w:numFmt w:val="lowerRoman"/>
      <w:lvlText w:val="%6."/>
      <w:lvlJc w:val="right"/>
      <w:pPr>
        <w:ind w:left="3970" w:hanging="180"/>
      </w:pPr>
    </w:lvl>
    <w:lvl w:ilvl="6" w:tplc="340A000F" w:tentative="1">
      <w:start w:val="1"/>
      <w:numFmt w:val="decimal"/>
      <w:lvlText w:val="%7."/>
      <w:lvlJc w:val="left"/>
      <w:pPr>
        <w:ind w:left="4690" w:hanging="360"/>
      </w:pPr>
    </w:lvl>
    <w:lvl w:ilvl="7" w:tplc="340A0019" w:tentative="1">
      <w:start w:val="1"/>
      <w:numFmt w:val="lowerLetter"/>
      <w:lvlText w:val="%8."/>
      <w:lvlJc w:val="left"/>
      <w:pPr>
        <w:ind w:left="5410" w:hanging="360"/>
      </w:pPr>
    </w:lvl>
    <w:lvl w:ilvl="8" w:tplc="340A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2" w15:restartNumberingAfterBreak="0">
    <w:nsid w:val="3C084201"/>
    <w:multiLevelType w:val="hybridMultilevel"/>
    <w:tmpl w:val="DA0ED5B2"/>
    <w:lvl w:ilvl="0" w:tplc="CC0C721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672FD3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480074D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DBF27BA"/>
    <w:multiLevelType w:val="hybridMultilevel"/>
    <w:tmpl w:val="27AA0108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F127C74"/>
    <w:multiLevelType w:val="hybridMultilevel"/>
    <w:tmpl w:val="6A883A60"/>
    <w:lvl w:ilvl="0" w:tplc="CC0C721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DC25EB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C902C02"/>
    <w:multiLevelType w:val="hybridMultilevel"/>
    <w:tmpl w:val="17987D42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CC931E9"/>
    <w:multiLevelType w:val="multilevel"/>
    <w:tmpl w:val="D7CC36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8"/>
  </w:num>
  <w:num w:numId="5">
    <w:abstractNumId w:val="5"/>
  </w:num>
  <w:num w:numId="6">
    <w:abstractNumId w:val="1"/>
  </w:num>
  <w:num w:numId="7">
    <w:abstractNumId w:val="7"/>
  </w:num>
  <w:num w:numId="8">
    <w:abstractNumId w:val="2"/>
  </w:num>
  <w:num w:numId="9">
    <w:abstractNumId w:val="6"/>
  </w:num>
  <w:num w:numId="10">
    <w:abstractNumId w:val="9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E72"/>
    <w:rsid w:val="00003BD5"/>
    <w:rsid w:val="000A7190"/>
    <w:rsid w:val="000D39CA"/>
    <w:rsid w:val="00144A23"/>
    <w:rsid w:val="001B1CC0"/>
    <w:rsid w:val="001E5D98"/>
    <w:rsid w:val="002250D9"/>
    <w:rsid w:val="00272455"/>
    <w:rsid w:val="002A4F94"/>
    <w:rsid w:val="002C52F2"/>
    <w:rsid w:val="00310512"/>
    <w:rsid w:val="003617D0"/>
    <w:rsid w:val="003667F8"/>
    <w:rsid w:val="0038001F"/>
    <w:rsid w:val="0039435C"/>
    <w:rsid w:val="003B6210"/>
    <w:rsid w:val="003E5064"/>
    <w:rsid w:val="00451284"/>
    <w:rsid w:val="004753D6"/>
    <w:rsid w:val="005C60E3"/>
    <w:rsid w:val="005E2472"/>
    <w:rsid w:val="006126A8"/>
    <w:rsid w:val="00625E72"/>
    <w:rsid w:val="0066236B"/>
    <w:rsid w:val="00675399"/>
    <w:rsid w:val="00700782"/>
    <w:rsid w:val="007B1291"/>
    <w:rsid w:val="007F0638"/>
    <w:rsid w:val="00803BAF"/>
    <w:rsid w:val="00831C6E"/>
    <w:rsid w:val="008340C1"/>
    <w:rsid w:val="008F2E6D"/>
    <w:rsid w:val="00904B6C"/>
    <w:rsid w:val="00905F0F"/>
    <w:rsid w:val="009104E4"/>
    <w:rsid w:val="00933843"/>
    <w:rsid w:val="009A5D19"/>
    <w:rsid w:val="009A6FE0"/>
    <w:rsid w:val="009F4B8B"/>
    <w:rsid w:val="00A03FD4"/>
    <w:rsid w:val="00A620B8"/>
    <w:rsid w:val="00A859DB"/>
    <w:rsid w:val="00A94810"/>
    <w:rsid w:val="00AA0EBF"/>
    <w:rsid w:val="00B53ED7"/>
    <w:rsid w:val="00B578D1"/>
    <w:rsid w:val="00B60BCC"/>
    <w:rsid w:val="00B872A0"/>
    <w:rsid w:val="00BB3B67"/>
    <w:rsid w:val="00BD7C94"/>
    <w:rsid w:val="00C00507"/>
    <w:rsid w:val="00C06252"/>
    <w:rsid w:val="00C40DE6"/>
    <w:rsid w:val="00C41B44"/>
    <w:rsid w:val="00C53D53"/>
    <w:rsid w:val="00C767D5"/>
    <w:rsid w:val="00CB5BF9"/>
    <w:rsid w:val="00D1525E"/>
    <w:rsid w:val="00D6475D"/>
    <w:rsid w:val="00D81710"/>
    <w:rsid w:val="00E04495"/>
    <w:rsid w:val="00E21130"/>
    <w:rsid w:val="00EA310B"/>
    <w:rsid w:val="00EB0C4E"/>
    <w:rsid w:val="00EE737E"/>
    <w:rsid w:val="00EF51E1"/>
    <w:rsid w:val="00F2783B"/>
    <w:rsid w:val="00FB074C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83EB1D"/>
  <w15:chartTrackingRefBased/>
  <w15:docId w15:val="{C3299E09-D86A-4120-B6A4-2523DDD2C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5E72"/>
    <w:pPr>
      <w:spacing w:after="200" w:line="276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25E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5E72"/>
  </w:style>
  <w:style w:type="paragraph" w:styleId="Prrafodelista">
    <w:name w:val="List Paragraph"/>
    <w:basedOn w:val="Normal"/>
    <w:qFormat/>
    <w:rsid w:val="00625E72"/>
    <w:pPr>
      <w:spacing w:after="120" w:line="240" w:lineRule="auto"/>
      <w:ind w:left="720"/>
      <w:contextualSpacing/>
    </w:pPr>
    <w:rPr>
      <w:rFonts w:eastAsiaTheme="minorEastAsia"/>
      <w:color w:val="404040" w:themeColor="text1" w:themeTint="BF"/>
      <w:szCs w:val="21"/>
    </w:rPr>
  </w:style>
  <w:style w:type="table" w:customStyle="1" w:styleId="Cuadrculadetablaclara1">
    <w:name w:val="Cuadrícula de tabla clara1"/>
    <w:basedOn w:val="Tablanormal"/>
    <w:uiPriority w:val="40"/>
    <w:rsid w:val="00625E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25E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5E72"/>
  </w:style>
  <w:style w:type="paragraph" w:customStyle="1" w:styleId="PARRAFO">
    <w:name w:val="PARRAFO"/>
    <w:basedOn w:val="Normal"/>
    <w:link w:val="PARRAFOCar"/>
    <w:qFormat/>
    <w:rsid w:val="00625E72"/>
    <w:pPr>
      <w:tabs>
        <w:tab w:val="left" w:pos="4242"/>
      </w:tabs>
      <w:spacing w:after="0" w:line="240" w:lineRule="auto"/>
      <w:jc w:val="both"/>
    </w:pPr>
    <w:rPr>
      <w:color w:val="4C4C4C"/>
      <w:lang w:val="es-ES"/>
    </w:rPr>
  </w:style>
  <w:style w:type="character" w:customStyle="1" w:styleId="PARRAFOCar">
    <w:name w:val="PARRAFO Car"/>
    <w:basedOn w:val="Fuentedeprrafopredeter"/>
    <w:link w:val="PARRAFO"/>
    <w:rsid w:val="00625E72"/>
    <w:rPr>
      <w:color w:val="4C4C4C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78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78D1"/>
    <w:rPr>
      <w:rFonts w:ascii="Segoe UI" w:hAnsi="Segoe UI" w:cs="Segoe UI"/>
      <w:sz w:val="18"/>
      <w:szCs w:val="18"/>
    </w:rPr>
  </w:style>
  <w:style w:type="paragraph" w:customStyle="1" w:styleId="Estilo2">
    <w:name w:val="Estilo2"/>
    <w:basedOn w:val="Normal"/>
    <w:link w:val="Estilo2Car"/>
    <w:qFormat/>
    <w:rsid w:val="00E21130"/>
    <w:pPr>
      <w:tabs>
        <w:tab w:val="left" w:pos="4242"/>
      </w:tabs>
      <w:spacing w:after="0" w:line="240" w:lineRule="auto"/>
    </w:pPr>
    <w:rPr>
      <w:b/>
      <w:color w:val="E30513"/>
      <w:sz w:val="28"/>
      <w:szCs w:val="28"/>
    </w:rPr>
  </w:style>
  <w:style w:type="character" w:customStyle="1" w:styleId="Estilo2Car">
    <w:name w:val="Estilo2 Car"/>
    <w:basedOn w:val="Fuentedeprrafopredeter"/>
    <w:link w:val="Estilo2"/>
    <w:rsid w:val="00E21130"/>
    <w:rPr>
      <w:b/>
      <w:color w:val="E30513"/>
      <w:sz w:val="28"/>
      <w:szCs w:val="28"/>
    </w:rPr>
  </w:style>
  <w:style w:type="table" w:styleId="Tablaconcuadrcula">
    <w:name w:val="Table Grid"/>
    <w:basedOn w:val="Tablanormal"/>
    <w:uiPriority w:val="59"/>
    <w:rsid w:val="00E21130"/>
    <w:pPr>
      <w:spacing w:after="0" w:line="240" w:lineRule="auto"/>
    </w:pPr>
    <w:tblPr>
      <w:tblBorders>
        <w:top w:val="dashSmallGap" w:sz="18" w:space="0" w:color="FFFFFF" w:themeColor="background1"/>
        <w:left w:val="dashSmallGap" w:sz="18" w:space="0" w:color="FFFFFF" w:themeColor="background1"/>
        <w:bottom w:val="dashSmallGap" w:sz="18" w:space="0" w:color="FFFFFF" w:themeColor="background1"/>
        <w:right w:val="dashSmallGap" w:sz="18" w:space="0" w:color="FFFFFF" w:themeColor="background1"/>
        <w:insideH w:val="dashSmallGap" w:sz="18" w:space="0" w:color="FFFFFF" w:themeColor="background1"/>
        <w:insideV w:val="dashSmallGap" w:sz="18" w:space="0" w:color="FFFFFF" w:themeColor="background1"/>
      </w:tblBorders>
    </w:tblPr>
    <w:tcPr>
      <w:vAlign w:val="center"/>
    </w:tcPr>
  </w:style>
  <w:style w:type="character" w:styleId="Textodelmarcadordeposicin">
    <w:name w:val="Placeholder Text"/>
    <w:basedOn w:val="Fuentedeprrafopredeter"/>
    <w:uiPriority w:val="99"/>
    <w:semiHidden/>
    <w:rsid w:val="00B872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5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F4758918AE592448477A0AA5DA5229B" ma:contentTypeVersion="0" ma:contentTypeDescription="Crear nuevo documento." ma:contentTypeScope="" ma:versionID="4712974915117db248daa0568bea06f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66885C-7B6D-463E-B81F-157EBA6EE75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7AD3284-EB7B-4436-8666-755C082E07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3423B7-F534-4650-8DA4-7D57D83BF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5</Pages>
  <Words>920</Words>
  <Characters>5063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Jescica Puschel Oyaneder</dc:creator>
  <cp:keywords/>
  <dc:description/>
  <cp:lastModifiedBy>carlos ruz</cp:lastModifiedBy>
  <cp:revision>8</cp:revision>
  <dcterms:created xsi:type="dcterms:W3CDTF">2019-04-16T17:46:00Z</dcterms:created>
  <dcterms:modified xsi:type="dcterms:W3CDTF">2019-04-23T02:11:00Z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0x0101000F4758918AE592448477A0AA5DA5229B</vt:lpwstr>
  </property>
</Properties>
</file>